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10904A" w14:textId="77777777" w:rsidR="00F034E0" w:rsidRDefault="00000000">
      <w:pPr>
        <w:shd w:val="clear" w:color="auto" w:fill="D0CECE"/>
        <w:spacing w:line="240" w:lineRule="auto"/>
        <w:jc w:val="both"/>
        <w:rPr>
          <w:rFonts w:ascii="Cambria" w:eastAsia="Cambria" w:hAnsi="Cambria" w:cs="Cambria"/>
          <w:b/>
          <w:sz w:val="28"/>
          <w:szCs w:val="28"/>
        </w:rPr>
      </w:pPr>
      <w:bookmarkStart w:id="0" w:name="_gjdgxs" w:colFirst="0" w:colLast="0"/>
      <w:bookmarkEnd w:id="0"/>
      <w:r>
        <w:rPr>
          <w:rFonts w:ascii="Cambria" w:eastAsia="Cambria" w:hAnsi="Cambria" w:cs="Cambria"/>
          <w:b/>
          <w:sz w:val="28"/>
          <w:szCs w:val="28"/>
        </w:rPr>
        <w:t>Category 11: Best SHG model in livelihood for WASH</w:t>
      </w:r>
    </w:p>
    <w:p w14:paraId="007C4DD7" w14:textId="77777777" w:rsidR="00F034E0" w:rsidRDefault="00F034E0">
      <w:pPr>
        <w:spacing w:line="240" w:lineRule="auto"/>
        <w:jc w:val="both"/>
        <w:rPr>
          <w:rFonts w:ascii="Cambria" w:eastAsia="Cambria" w:hAnsi="Cambria" w:cs="Cambria"/>
          <w:b/>
        </w:rPr>
      </w:pPr>
    </w:p>
    <w:p w14:paraId="3BC2D466" w14:textId="77777777" w:rsidR="00F034E0" w:rsidRDefault="00000000">
      <w:pPr>
        <w:shd w:val="clear" w:color="auto" w:fill="BFBFBF"/>
        <w:spacing w:line="240" w:lineRule="auto"/>
        <w:jc w:val="both"/>
        <w:rPr>
          <w:rFonts w:ascii="Cambria" w:eastAsia="Cambria" w:hAnsi="Cambria" w:cs="Cambria"/>
        </w:rPr>
      </w:pPr>
      <w:r>
        <w:rPr>
          <w:rFonts w:ascii="Cambria" w:eastAsia="Cambria" w:hAnsi="Cambria" w:cs="Cambria"/>
          <w:b/>
        </w:rPr>
        <w:t>Eligibility</w:t>
      </w:r>
      <w:r>
        <w:rPr>
          <w:rFonts w:ascii="Cambria" w:eastAsia="Cambria" w:hAnsi="Cambria" w:cs="Cambria"/>
          <w:b/>
          <w:u w:val="single"/>
        </w:rPr>
        <w:t xml:space="preserve"> </w:t>
      </w:r>
    </w:p>
    <w:p w14:paraId="3C5B15BD" w14:textId="77777777" w:rsidR="00F034E0" w:rsidRDefault="00000000">
      <w:pPr>
        <w:spacing w:line="240" w:lineRule="auto"/>
        <w:jc w:val="both"/>
        <w:rPr>
          <w:rFonts w:ascii="Cambria" w:eastAsia="Cambria" w:hAnsi="Cambria" w:cs="Cambria"/>
        </w:rPr>
      </w:pPr>
      <w:r>
        <w:rPr>
          <w:rFonts w:ascii="Cambria" w:eastAsia="Cambria" w:hAnsi="Cambria" w:cs="Cambria"/>
        </w:rPr>
        <w:t>Self-help groups (SHGs) engaged in sanitation (including waste management) may participate. The operations of the SHGs must be carried out independently, meaning that responsibilities, authorities, budget, results, etc. are clearly defined. The details of operations of the SHG must reasonably correspond to the Award criteria, which can be verified at the time of evaluation.</w:t>
      </w:r>
    </w:p>
    <w:p w14:paraId="0D5DB9F2" w14:textId="77777777" w:rsidR="00F034E0" w:rsidRDefault="00000000">
      <w:pPr>
        <w:spacing w:line="240" w:lineRule="auto"/>
        <w:jc w:val="both"/>
        <w:rPr>
          <w:rFonts w:ascii="Cambria" w:eastAsia="Cambria" w:hAnsi="Cambria" w:cs="Cambria"/>
        </w:rPr>
      </w:pPr>
      <w:bookmarkStart w:id="1" w:name="_30j0zll" w:colFirst="0" w:colLast="0"/>
      <w:bookmarkEnd w:id="1"/>
      <w:r>
        <w:rPr>
          <w:rFonts w:ascii="Cambria" w:eastAsia="Cambria" w:hAnsi="Cambria" w:cs="Cambria"/>
        </w:rPr>
        <w:t xml:space="preserve">The program/initiative the SHG is applying for should have either been completed (in 2021 or later) or under implementation (at least two years). Projects at the planning stage will not be considered for evaluation. </w:t>
      </w:r>
    </w:p>
    <w:p w14:paraId="5FB33AED" w14:textId="77777777" w:rsidR="00F034E0" w:rsidRDefault="00000000">
      <w:pPr>
        <w:shd w:val="clear" w:color="auto" w:fill="BFBFBF"/>
        <w:spacing w:line="240" w:lineRule="auto"/>
        <w:jc w:val="both"/>
        <w:rPr>
          <w:rFonts w:ascii="Cambria" w:eastAsia="Cambria" w:hAnsi="Cambria" w:cs="Cambria"/>
        </w:rPr>
      </w:pPr>
      <w:r>
        <w:rPr>
          <w:rFonts w:ascii="Cambria" w:eastAsia="Cambria" w:hAnsi="Cambria" w:cs="Cambria"/>
          <w:b/>
        </w:rPr>
        <w:t>Evaluation criteria</w:t>
      </w:r>
    </w:p>
    <w:p w14:paraId="79E870E8" w14:textId="77777777" w:rsidR="00F034E0" w:rsidRDefault="00000000">
      <w:pPr>
        <w:spacing w:line="240" w:lineRule="auto"/>
        <w:jc w:val="both"/>
        <w:rPr>
          <w:rFonts w:ascii="Cambria" w:eastAsia="Cambria" w:hAnsi="Cambria" w:cs="Cambria"/>
          <w:color w:val="000000"/>
          <w:u w:val="single"/>
        </w:rPr>
      </w:pPr>
      <w:r>
        <w:rPr>
          <w:rFonts w:ascii="Cambria" w:eastAsia="Cambria" w:hAnsi="Cambria" w:cs="Cambria"/>
          <w:color w:val="000000"/>
        </w:rPr>
        <w:t>Entries will be screened for their eligibility, and selection for the final round will be done based on the following parameters:</w:t>
      </w:r>
    </w:p>
    <w:p w14:paraId="65407A2D" w14:textId="77777777" w:rsidR="00F034E0" w:rsidRDefault="00000000">
      <w:pPr>
        <w:spacing w:after="120" w:line="360" w:lineRule="auto"/>
        <w:rPr>
          <w:rFonts w:ascii="Cambria" w:eastAsia="Cambria" w:hAnsi="Cambria" w:cs="Cambria"/>
          <w:color w:val="000000"/>
        </w:rPr>
      </w:pPr>
      <w:bookmarkStart w:id="2" w:name="_1fob9te" w:colFirst="0" w:colLast="0"/>
      <w:bookmarkEnd w:id="2"/>
      <w:r>
        <w:rPr>
          <w:rFonts w:ascii="Cambria" w:eastAsia="Cambria" w:hAnsi="Cambria" w:cs="Cambria"/>
          <w:b/>
        </w:rPr>
        <w:t>a. Affordable:</w:t>
      </w:r>
      <w:r>
        <w:rPr>
          <w:rFonts w:ascii="Cambria" w:eastAsia="Cambria" w:hAnsi="Cambria" w:cs="Cambria"/>
        </w:rPr>
        <w:t xml:space="preserve"> </w:t>
      </w:r>
      <w:r>
        <w:rPr>
          <w:rFonts w:ascii="Cambria" w:eastAsia="Cambria" w:hAnsi="Cambria" w:cs="Cambria"/>
          <w:color w:val="000000"/>
        </w:rPr>
        <w:t xml:space="preserve">The solution is affordable and creates access for everyone across the economic pyramid, especially for those at the bottom of the pyramid. An important consideration should still be that affordability is not an outcome of the downgrade of quality. It needs to be ensured that an acceptable level of quality is being delivered at a low cost i.e., delivery is important. </w:t>
      </w:r>
    </w:p>
    <w:p w14:paraId="759C00F6" w14:textId="77777777" w:rsidR="00F034E0" w:rsidRDefault="00000000">
      <w:pPr>
        <w:spacing w:after="120" w:line="360" w:lineRule="auto"/>
        <w:rPr>
          <w:rFonts w:ascii="Cambria" w:eastAsia="Cambria" w:hAnsi="Cambria" w:cs="Cambria"/>
        </w:rPr>
      </w:pPr>
      <w:r>
        <w:rPr>
          <w:rFonts w:ascii="Cambria" w:eastAsia="Cambria" w:hAnsi="Cambria" w:cs="Cambria"/>
          <w:b/>
        </w:rPr>
        <w:t>b.</w:t>
      </w:r>
      <w:r>
        <w:rPr>
          <w:rFonts w:ascii="Cambria" w:eastAsia="Cambria" w:hAnsi="Cambria" w:cs="Cambria"/>
          <w:b/>
          <w:color w:val="000000"/>
        </w:rPr>
        <w:t xml:space="preserve"> Scalable:</w:t>
      </w:r>
      <w:r>
        <w:rPr>
          <w:rFonts w:ascii="Cambria" w:eastAsia="Cambria" w:hAnsi="Cambria" w:cs="Cambria"/>
          <w:color w:val="000000"/>
        </w:rPr>
        <w:t xml:space="preserve"> </w:t>
      </w:r>
      <w:r>
        <w:rPr>
          <w:rFonts w:ascii="Cambria" w:eastAsia="Cambria" w:hAnsi="Cambria" w:cs="Cambria"/>
        </w:rPr>
        <w:t>The solution ought to make a significant impact with a reach to a bigger number of people.</w:t>
      </w:r>
    </w:p>
    <w:p w14:paraId="7CDDDDCA" w14:textId="77777777" w:rsidR="00F034E0" w:rsidRDefault="00000000">
      <w:pPr>
        <w:spacing w:after="120" w:line="360" w:lineRule="auto"/>
        <w:rPr>
          <w:rFonts w:ascii="Cambria" w:eastAsia="Cambria" w:hAnsi="Cambria" w:cs="Cambria"/>
        </w:rPr>
      </w:pPr>
      <w:r>
        <w:rPr>
          <w:rFonts w:ascii="Cambria" w:eastAsia="Cambria" w:hAnsi="Cambria" w:cs="Cambria"/>
          <w:b/>
        </w:rPr>
        <w:t xml:space="preserve">c. Sustainable: </w:t>
      </w:r>
      <w:r>
        <w:rPr>
          <w:rFonts w:ascii="Cambria" w:eastAsia="Cambria" w:hAnsi="Cambria" w:cs="Cambria"/>
        </w:rPr>
        <w:t>All the solutions should be environmentally sustainable, economically feasible, socially acceptable, and adaptable to policy changes.</w:t>
      </w:r>
    </w:p>
    <w:p w14:paraId="66929B79" w14:textId="77777777" w:rsidR="00F034E0" w:rsidRDefault="00000000">
      <w:pPr>
        <w:spacing w:after="120" w:line="360" w:lineRule="auto"/>
        <w:rPr>
          <w:rFonts w:ascii="Cambria" w:eastAsia="Cambria" w:hAnsi="Cambria" w:cs="Cambria"/>
        </w:rPr>
      </w:pPr>
      <w:r>
        <w:rPr>
          <w:rFonts w:ascii="Cambria" w:eastAsia="Cambria" w:hAnsi="Cambria" w:cs="Cambria"/>
          <w:b/>
        </w:rPr>
        <w:t>d. Universal:</w:t>
      </w:r>
      <w:r>
        <w:rPr>
          <w:rFonts w:ascii="Cambria" w:eastAsia="Cambria" w:hAnsi="Cambria" w:cs="Cambria"/>
        </w:rPr>
        <w:t xml:space="preserve"> The solution should be user-friendly with an intention to be inclusive.</w:t>
      </w:r>
    </w:p>
    <w:p w14:paraId="21634BFF" w14:textId="77777777" w:rsidR="00F034E0" w:rsidRDefault="00000000">
      <w:pPr>
        <w:spacing w:after="120" w:line="360" w:lineRule="auto"/>
        <w:rPr>
          <w:rFonts w:ascii="Cambria" w:eastAsia="Cambria" w:hAnsi="Cambria" w:cs="Cambria"/>
        </w:rPr>
      </w:pPr>
      <w:r>
        <w:rPr>
          <w:rFonts w:ascii="Cambria" w:eastAsia="Cambria" w:hAnsi="Cambria" w:cs="Cambria"/>
          <w:b/>
        </w:rPr>
        <w:t>e. Rapid:</w:t>
      </w:r>
      <w:r>
        <w:rPr>
          <w:rFonts w:ascii="Cambria" w:eastAsia="Cambria" w:hAnsi="Cambria" w:cs="Cambria"/>
        </w:rPr>
        <w:t xml:space="preserve"> The solution should be quick to adapt and ideate on new possibilities and their subsequent deployment. </w:t>
      </w:r>
    </w:p>
    <w:p w14:paraId="796743B5" w14:textId="77777777" w:rsidR="00F034E0" w:rsidRDefault="00000000">
      <w:pPr>
        <w:spacing w:after="120" w:line="360" w:lineRule="auto"/>
        <w:rPr>
          <w:rFonts w:ascii="Cambria" w:eastAsia="Cambria" w:hAnsi="Cambria" w:cs="Cambria"/>
        </w:rPr>
      </w:pPr>
      <w:r>
        <w:rPr>
          <w:rFonts w:ascii="Cambria" w:eastAsia="Cambria" w:hAnsi="Cambria" w:cs="Cambria"/>
          <w:b/>
        </w:rPr>
        <w:t>f. Excellence:</w:t>
      </w:r>
      <w:r>
        <w:rPr>
          <w:rFonts w:ascii="Cambria" w:eastAsia="Cambria" w:hAnsi="Cambria" w:cs="Cambria"/>
        </w:rPr>
        <w:t xml:space="preserve"> The solution should be with affordable excellence. The solution should not compromise on quality because it needs to be affordable. It should strike a balance between quality and affordability: Depth of impact. </w:t>
      </w:r>
    </w:p>
    <w:p w14:paraId="099D814D" w14:textId="77777777" w:rsidR="00F034E0" w:rsidRDefault="00000000">
      <w:pPr>
        <w:spacing w:after="120" w:line="360" w:lineRule="auto"/>
        <w:rPr>
          <w:rFonts w:ascii="Cambria" w:eastAsia="Cambria" w:hAnsi="Cambria" w:cs="Cambria"/>
        </w:rPr>
      </w:pPr>
      <w:r>
        <w:rPr>
          <w:rFonts w:ascii="Cambria" w:eastAsia="Cambria" w:hAnsi="Cambria" w:cs="Cambria"/>
          <w:b/>
        </w:rPr>
        <w:t xml:space="preserve">g. Distinctive: </w:t>
      </w:r>
      <w:r>
        <w:rPr>
          <w:rFonts w:ascii="Cambria" w:eastAsia="Cambria" w:hAnsi="Cambria" w:cs="Cambria"/>
        </w:rPr>
        <w:t xml:space="preserve">The solution should be innovative as there is no use in creating me too’ products and services. </w:t>
      </w:r>
    </w:p>
    <w:p w14:paraId="7A7614E7" w14:textId="77777777" w:rsidR="00F034E0" w:rsidRDefault="00000000">
      <w:pPr>
        <w:spacing w:line="240" w:lineRule="auto"/>
        <w:jc w:val="both"/>
        <w:rPr>
          <w:rFonts w:ascii="Cambria" w:eastAsia="Cambria" w:hAnsi="Cambria" w:cs="Cambria"/>
          <w:b/>
          <w:i/>
          <w:color w:val="0000FF"/>
          <w:u w:val="single"/>
        </w:rPr>
      </w:pPr>
      <w:bookmarkStart w:id="3" w:name="_3znysh7" w:colFirst="0" w:colLast="0"/>
      <w:bookmarkEnd w:id="3"/>
      <w:r>
        <w:rPr>
          <w:rFonts w:ascii="Cambria" w:eastAsia="Cambria" w:hAnsi="Cambria" w:cs="Cambria"/>
          <w:i/>
        </w:rPr>
        <w:t>*</w:t>
      </w:r>
      <w:r>
        <w:rPr>
          <w:rFonts w:ascii="Cambria" w:eastAsia="Cambria" w:hAnsi="Cambria" w:cs="Cambria"/>
          <w:b/>
          <w:i/>
        </w:rPr>
        <w:t xml:space="preserve">Weightage would be given to programs that address more than one section of the ASSURED framework. (For details, on the ASSURED framework </w:t>
      </w:r>
      <w:hyperlink r:id="rId7">
        <w:r>
          <w:rPr>
            <w:rFonts w:ascii="Cambria" w:eastAsia="Cambria" w:hAnsi="Cambria" w:cs="Cambria"/>
            <w:b/>
            <w:i/>
            <w:color w:val="0000FF"/>
            <w:u w:val="single"/>
          </w:rPr>
          <w:t>click here</w:t>
        </w:r>
      </w:hyperlink>
      <w:r>
        <w:rPr>
          <w:rFonts w:ascii="Cambria" w:eastAsia="Cambria" w:hAnsi="Cambria" w:cs="Cambria"/>
          <w:b/>
          <w:i/>
          <w:color w:val="0000FF"/>
          <w:u w:val="single"/>
        </w:rPr>
        <w:t xml:space="preserve">. </w:t>
      </w:r>
    </w:p>
    <w:p w14:paraId="1F0CC906" w14:textId="77777777" w:rsidR="00F034E0" w:rsidRDefault="00000000">
      <w:pPr>
        <w:spacing w:line="240" w:lineRule="auto"/>
        <w:jc w:val="both"/>
        <w:rPr>
          <w:rFonts w:ascii="Cambria" w:eastAsia="Cambria" w:hAnsi="Cambria" w:cs="Cambria"/>
        </w:rPr>
      </w:pPr>
      <w:r>
        <w:rPr>
          <w:rFonts w:ascii="Cambria" w:eastAsia="Cambria" w:hAnsi="Cambria" w:cs="Cambria"/>
        </w:rPr>
        <w:t xml:space="preserve">Award entries that clear the screening and preliminary evaluation will be asked to present to the executive jury. The jury will evaluate the entries and select the finalists. Field validation of the shortlisted entries (finalists) may be done by the jurors. The finalists will be asked to make a presentation before the final jury, post which the jury will evaluate the entries leading to the selection of winners. The decision of the jury shall be final and binding for all the contestants. </w:t>
      </w:r>
    </w:p>
    <w:p w14:paraId="48889C42" w14:textId="77777777" w:rsidR="00F034E0" w:rsidRDefault="00F034E0">
      <w:pPr>
        <w:spacing w:line="240" w:lineRule="auto"/>
        <w:jc w:val="both"/>
        <w:rPr>
          <w:rFonts w:ascii="Cambria" w:eastAsia="Cambria" w:hAnsi="Cambria" w:cs="Cambria"/>
        </w:rPr>
      </w:pPr>
    </w:p>
    <w:p w14:paraId="3BDF68D8" w14:textId="77777777" w:rsidR="00F034E0" w:rsidRDefault="00000000">
      <w:pPr>
        <w:shd w:val="clear" w:color="auto" w:fill="BFBFBF"/>
        <w:spacing w:line="240" w:lineRule="auto"/>
        <w:jc w:val="both"/>
        <w:rPr>
          <w:rFonts w:ascii="Cambria" w:eastAsia="Cambria" w:hAnsi="Cambria" w:cs="Cambria"/>
          <w:b/>
        </w:rPr>
      </w:pPr>
      <w:r>
        <w:rPr>
          <w:rFonts w:ascii="Cambria" w:eastAsia="Cambria" w:hAnsi="Cambria" w:cs="Cambria"/>
          <w:b/>
        </w:rPr>
        <w:lastRenderedPageBreak/>
        <w:t>Important instructions</w:t>
      </w:r>
    </w:p>
    <w:p w14:paraId="04C5EA48" w14:textId="77777777" w:rsidR="00F034E0" w:rsidRDefault="00000000">
      <w:pPr>
        <w:numPr>
          <w:ilvl w:val="0"/>
          <w:numId w:val="3"/>
        </w:numPr>
        <w:pBdr>
          <w:top w:val="nil"/>
          <w:left w:val="nil"/>
          <w:bottom w:val="nil"/>
          <w:right w:val="nil"/>
          <w:between w:val="nil"/>
        </w:pBdr>
        <w:spacing w:after="0" w:line="240" w:lineRule="auto"/>
        <w:jc w:val="both"/>
        <w:rPr>
          <w:rFonts w:ascii="Cambria" w:eastAsia="Cambria" w:hAnsi="Cambria" w:cs="Cambria"/>
          <w:color w:val="000000"/>
        </w:rPr>
      </w:pPr>
      <w:bookmarkStart w:id="4" w:name="_2et92p0" w:colFirst="0" w:colLast="0"/>
      <w:bookmarkEnd w:id="4"/>
      <w:r>
        <w:rPr>
          <w:rFonts w:ascii="Cambria" w:eastAsia="Cambria" w:hAnsi="Cambria" w:cs="Cambria"/>
          <w:color w:val="000000"/>
        </w:rPr>
        <w:t>Names of the applicant, the filled-in questionnaire submitted, and scoring information will be kept confidential and be the property of India Sanitation Coalition.</w:t>
      </w:r>
    </w:p>
    <w:p w14:paraId="37B98E65" w14:textId="77777777" w:rsidR="00F034E0" w:rsidRDefault="00F034E0">
      <w:pPr>
        <w:pBdr>
          <w:top w:val="nil"/>
          <w:left w:val="nil"/>
          <w:bottom w:val="nil"/>
          <w:right w:val="nil"/>
          <w:between w:val="nil"/>
        </w:pBdr>
        <w:spacing w:after="0" w:line="240" w:lineRule="auto"/>
        <w:ind w:left="720"/>
        <w:jc w:val="both"/>
        <w:rPr>
          <w:rFonts w:ascii="Cambria" w:eastAsia="Cambria" w:hAnsi="Cambria" w:cs="Cambria"/>
          <w:color w:val="000000"/>
        </w:rPr>
      </w:pPr>
    </w:p>
    <w:p w14:paraId="6498820B" w14:textId="77777777" w:rsidR="00F034E0" w:rsidRDefault="00000000">
      <w:pPr>
        <w:numPr>
          <w:ilvl w:val="0"/>
          <w:numId w:val="3"/>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Information contained can be used for dissemination with consent from the organisation giving due credit. India Sanitation Coalition will not be responsible for the authenticity of the information supplied by the applicant organisation.</w:t>
      </w:r>
    </w:p>
    <w:p w14:paraId="49C1D988" w14:textId="77777777" w:rsidR="00F034E0" w:rsidRDefault="00F034E0">
      <w:pPr>
        <w:pBdr>
          <w:top w:val="nil"/>
          <w:left w:val="nil"/>
          <w:bottom w:val="nil"/>
          <w:right w:val="nil"/>
          <w:between w:val="nil"/>
        </w:pBdr>
        <w:spacing w:after="0" w:line="240" w:lineRule="auto"/>
        <w:ind w:left="720"/>
        <w:jc w:val="both"/>
        <w:rPr>
          <w:rFonts w:ascii="Cambria" w:eastAsia="Cambria" w:hAnsi="Cambria" w:cs="Cambria"/>
          <w:color w:val="000000"/>
        </w:rPr>
      </w:pPr>
    </w:p>
    <w:p w14:paraId="2CC301B6" w14:textId="77777777" w:rsidR="00F034E0" w:rsidRDefault="00000000">
      <w:pPr>
        <w:numPr>
          <w:ilvl w:val="0"/>
          <w:numId w:val="3"/>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Please make multiple copies if you wish to submit entries for more than one product.</w:t>
      </w:r>
    </w:p>
    <w:p w14:paraId="50256BA6" w14:textId="77777777" w:rsidR="00F034E0" w:rsidRDefault="00F034E0">
      <w:pPr>
        <w:pBdr>
          <w:top w:val="nil"/>
          <w:left w:val="nil"/>
          <w:bottom w:val="nil"/>
          <w:right w:val="nil"/>
          <w:between w:val="nil"/>
        </w:pBdr>
        <w:spacing w:after="0" w:line="240" w:lineRule="auto"/>
        <w:ind w:left="720"/>
        <w:rPr>
          <w:rFonts w:ascii="Cambria" w:eastAsia="Cambria" w:hAnsi="Cambria" w:cs="Cambria"/>
          <w:color w:val="000000"/>
        </w:rPr>
      </w:pPr>
    </w:p>
    <w:p w14:paraId="469F928D" w14:textId="77777777" w:rsidR="00F034E0" w:rsidRDefault="00000000">
      <w:pPr>
        <w:numPr>
          <w:ilvl w:val="0"/>
          <w:numId w:val="3"/>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Incomplete entries will not be considered for evaluation.</w:t>
      </w:r>
    </w:p>
    <w:p w14:paraId="72C5FD7E" w14:textId="77777777" w:rsidR="00F034E0" w:rsidRDefault="00F034E0">
      <w:pPr>
        <w:pBdr>
          <w:top w:val="nil"/>
          <w:left w:val="nil"/>
          <w:bottom w:val="nil"/>
          <w:right w:val="nil"/>
          <w:between w:val="nil"/>
        </w:pBdr>
        <w:spacing w:after="0" w:line="240" w:lineRule="auto"/>
        <w:ind w:left="720"/>
        <w:jc w:val="both"/>
        <w:rPr>
          <w:rFonts w:ascii="Cambria" w:eastAsia="Cambria" w:hAnsi="Cambria" w:cs="Cambria"/>
          <w:color w:val="000000"/>
        </w:rPr>
      </w:pPr>
    </w:p>
    <w:p w14:paraId="309AB58C" w14:textId="77777777" w:rsidR="00F034E0" w:rsidRDefault="00000000">
      <w:pPr>
        <w:numPr>
          <w:ilvl w:val="0"/>
          <w:numId w:val="3"/>
        </w:numPr>
        <w:pBdr>
          <w:top w:val="nil"/>
          <w:left w:val="nil"/>
          <w:bottom w:val="nil"/>
          <w:right w:val="nil"/>
          <w:between w:val="nil"/>
        </w:pBdr>
        <w:spacing w:after="0" w:line="240" w:lineRule="auto"/>
        <w:jc w:val="both"/>
        <w:rPr>
          <w:rFonts w:ascii="Cambria" w:eastAsia="Cambria" w:hAnsi="Cambria" w:cs="Cambria"/>
          <w:color w:val="000000"/>
        </w:rPr>
      </w:pPr>
      <w:bookmarkStart w:id="5" w:name="_tyjcwt" w:colFirst="0" w:colLast="0"/>
      <w:bookmarkEnd w:id="5"/>
      <w:r>
        <w:rPr>
          <w:rFonts w:ascii="Cambria" w:eastAsia="Cambria" w:hAnsi="Cambria" w:cs="Cambria"/>
          <w:color w:val="000000"/>
        </w:rPr>
        <w:t xml:space="preserve">Please submit the completed final questionnaire in soft copy (Word document only) by </w:t>
      </w:r>
      <w:r>
        <w:rPr>
          <w:rFonts w:ascii="Cambria" w:eastAsia="Cambria" w:hAnsi="Cambria" w:cs="Cambria"/>
          <w:b/>
        </w:rPr>
        <w:t>5th May</w:t>
      </w:r>
      <w:r>
        <w:rPr>
          <w:rFonts w:ascii="Cambria" w:eastAsia="Cambria" w:hAnsi="Cambria" w:cs="Cambria"/>
          <w:b/>
          <w:color w:val="000000"/>
        </w:rPr>
        <w:t xml:space="preserve"> 2024 at 11:59 PM</w:t>
      </w:r>
      <w:r>
        <w:rPr>
          <w:rFonts w:ascii="Cambria" w:eastAsia="Cambria" w:hAnsi="Cambria" w:cs="Cambria"/>
          <w:color w:val="000000"/>
        </w:rPr>
        <w:t xml:space="preserve">. </w:t>
      </w:r>
    </w:p>
    <w:p w14:paraId="4F3F0980" w14:textId="77777777" w:rsidR="003F254C" w:rsidRDefault="003F254C" w:rsidP="003F254C">
      <w:pPr>
        <w:pStyle w:val="ListParagraph"/>
        <w:rPr>
          <w:rFonts w:ascii="Cambria" w:eastAsia="Cambria" w:hAnsi="Cambria" w:cs="Cambria"/>
          <w:color w:val="000000"/>
        </w:rPr>
      </w:pPr>
    </w:p>
    <w:p w14:paraId="48966319" w14:textId="77777777" w:rsidR="003F254C" w:rsidRPr="003F254C" w:rsidRDefault="003F254C" w:rsidP="003F254C">
      <w:pPr>
        <w:pStyle w:val="ListParagraph"/>
        <w:numPr>
          <w:ilvl w:val="0"/>
          <w:numId w:val="3"/>
        </w:numPr>
        <w:spacing w:before="240" w:after="200" w:line="240" w:lineRule="auto"/>
        <w:jc w:val="both"/>
        <w:rPr>
          <w:rFonts w:ascii="Cambria" w:hAnsi="Cambria" w:cstheme="minorHAnsi"/>
        </w:rPr>
      </w:pPr>
      <w:r w:rsidRPr="003F254C">
        <w:rPr>
          <w:rFonts w:ascii="Cambria" w:hAnsi="Cambria" w:cstheme="minorHAnsi"/>
        </w:rPr>
        <w:t xml:space="preserve">Complete entries should be submitted to – </w:t>
      </w:r>
    </w:p>
    <w:p w14:paraId="57F78F3D" w14:textId="0E2DDFF5" w:rsidR="003F254C" w:rsidRPr="003F254C" w:rsidRDefault="003F254C" w:rsidP="003F254C">
      <w:pPr>
        <w:spacing w:after="0" w:line="240" w:lineRule="auto"/>
        <w:ind w:firstLine="720"/>
        <w:jc w:val="both"/>
        <w:rPr>
          <w:rFonts w:ascii="Cambria" w:hAnsi="Cambria" w:cstheme="minorHAnsi"/>
        </w:rPr>
      </w:pPr>
      <w:r>
        <w:rPr>
          <w:rFonts w:ascii="Cambria" w:hAnsi="Cambria" w:cstheme="minorHAnsi"/>
        </w:rPr>
        <w:t xml:space="preserve">E-mail: </w:t>
      </w:r>
      <w:hyperlink r:id="rId8" w:history="1">
        <w:r>
          <w:rPr>
            <w:rStyle w:val="Hyperlink"/>
            <w:rFonts w:ascii="Cambria" w:hAnsi="Cambria" w:cstheme="minorHAnsi"/>
          </w:rPr>
          <w:t>awards@isc.ficci.com</w:t>
        </w:r>
      </w:hyperlink>
      <w:r>
        <w:rPr>
          <w:rFonts w:ascii="Cambria" w:hAnsi="Cambria" w:cstheme="minorHAnsi"/>
        </w:rPr>
        <w:t xml:space="preserve"> </w:t>
      </w:r>
    </w:p>
    <w:p w14:paraId="3A338F8E" w14:textId="77777777" w:rsidR="00F034E0" w:rsidRDefault="00F034E0">
      <w:pPr>
        <w:spacing w:line="240" w:lineRule="auto"/>
        <w:rPr>
          <w:rFonts w:ascii="Cambria" w:eastAsia="Cambria" w:hAnsi="Cambria" w:cs="Cambria"/>
          <w:color w:val="000000"/>
          <w:sz w:val="21"/>
          <w:szCs w:val="21"/>
        </w:rPr>
      </w:pPr>
    </w:p>
    <w:p w14:paraId="6717104D" w14:textId="77777777" w:rsidR="00F034E0" w:rsidRDefault="00000000">
      <w:pPr>
        <w:shd w:val="clear" w:color="auto" w:fill="BFBFBF"/>
        <w:tabs>
          <w:tab w:val="right" w:pos="9026"/>
        </w:tabs>
        <w:spacing w:after="0" w:line="240" w:lineRule="auto"/>
        <w:jc w:val="both"/>
        <w:rPr>
          <w:rFonts w:ascii="Cambria" w:eastAsia="Cambria" w:hAnsi="Cambria" w:cs="Cambria"/>
          <w:b/>
          <w:color w:val="000000"/>
          <w:sz w:val="21"/>
          <w:szCs w:val="21"/>
        </w:rPr>
      </w:pPr>
      <w:r>
        <w:rPr>
          <w:rFonts w:ascii="Cambria" w:eastAsia="Cambria" w:hAnsi="Cambria" w:cs="Cambria"/>
          <w:b/>
          <w:color w:val="000000"/>
          <w:sz w:val="21"/>
          <w:szCs w:val="21"/>
        </w:rPr>
        <w:t>Section 1(a): Organisation details</w:t>
      </w:r>
      <w:r>
        <w:rPr>
          <w:rFonts w:ascii="Cambria" w:eastAsia="Cambria" w:hAnsi="Cambria" w:cs="Cambria"/>
          <w:b/>
          <w:color w:val="000000"/>
          <w:sz w:val="21"/>
          <w:szCs w:val="21"/>
        </w:rPr>
        <w:tab/>
      </w:r>
    </w:p>
    <w:p w14:paraId="7AD95261" w14:textId="77777777" w:rsidR="00F034E0" w:rsidRDefault="00000000">
      <w:pPr>
        <w:rPr>
          <w:rFonts w:ascii="Cambria" w:eastAsia="Cambria" w:hAnsi="Cambria" w:cs="Cambria"/>
          <w:color w:val="000000"/>
          <w:sz w:val="21"/>
          <w:szCs w:val="21"/>
        </w:rPr>
      </w:pPr>
      <w:r>
        <w:rPr>
          <w:rFonts w:ascii="Cambria" w:eastAsia="Cambria" w:hAnsi="Cambria" w:cs="Cambria"/>
          <w:color w:val="000000"/>
          <w:sz w:val="21"/>
          <w:szCs w:val="21"/>
        </w:rPr>
        <w:t> </w:t>
      </w:r>
    </w:p>
    <w:tbl>
      <w:tblPr>
        <w:tblStyle w:val="a"/>
        <w:tblW w:w="8908"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401"/>
        <w:gridCol w:w="5507"/>
      </w:tblGrid>
      <w:tr w:rsidR="00F034E0" w14:paraId="22FB5136" w14:textId="77777777">
        <w:tc>
          <w:tcPr>
            <w:tcW w:w="3401" w:type="dxa"/>
            <w:tcBorders>
              <w:top w:val="nil"/>
              <w:left w:val="nil"/>
              <w:bottom w:val="nil"/>
              <w:right w:val="nil"/>
            </w:tcBorders>
            <w:shd w:val="clear" w:color="auto" w:fill="FFFFFF"/>
            <w:vAlign w:val="center"/>
          </w:tcPr>
          <w:p w14:paraId="7E3A4F77" w14:textId="77777777" w:rsidR="00F034E0" w:rsidRDefault="00000000">
            <w:pPr>
              <w:spacing w:after="0" w:line="240" w:lineRule="auto"/>
              <w:rPr>
                <w:rFonts w:ascii="Cambria" w:eastAsia="Cambria" w:hAnsi="Cambria" w:cs="Cambria"/>
                <w:b/>
                <w:color w:val="000000"/>
                <w:sz w:val="21"/>
                <w:szCs w:val="21"/>
              </w:rPr>
            </w:pPr>
            <w:r>
              <w:rPr>
                <w:rFonts w:ascii="Cambria" w:eastAsia="Cambria" w:hAnsi="Cambria" w:cs="Cambria"/>
                <w:b/>
                <w:color w:val="000000"/>
                <w:sz w:val="21"/>
                <w:szCs w:val="21"/>
              </w:rPr>
              <w:t>Name of the SHG:</w:t>
            </w:r>
          </w:p>
        </w:tc>
        <w:tc>
          <w:tcPr>
            <w:tcW w:w="5507" w:type="dxa"/>
            <w:shd w:val="clear" w:color="auto" w:fill="EDF2F8"/>
          </w:tcPr>
          <w:p w14:paraId="1E078EBB" w14:textId="77777777" w:rsidR="00F034E0" w:rsidRDefault="00F034E0">
            <w:pPr>
              <w:spacing w:after="0" w:line="240" w:lineRule="auto"/>
              <w:jc w:val="both"/>
              <w:rPr>
                <w:rFonts w:ascii="Cambria" w:eastAsia="Cambria" w:hAnsi="Cambria" w:cs="Cambria"/>
                <w:b/>
                <w:color w:val="000000"/>
                <w:sz w:val="21"/>
                <w:szCs w:val="21"/>
              </w:rPr>
            </w:pPr>
          </w:p>
        </w:tc>
      </w:tr>
      <w:tr w:rsidR="00F034E0" w14:paraId="09D25585" w14:textId="77777777">
        <w:tc>
          <w:tcPr>
            <w:tcW w:w="3401" w:type="dxa"/>
            <w:tcBorders>
              <w:left w:val="nil"/>
              <w:bottom w:val="nil"/>
              <w:right w:val="nil"/>
            </w:tcBorders>
            <w:shd w:val="clear" w:color="auto" w:fill="FFFFFF"/>
            <w:vAlign w:val="center"/>
          </w:tcPr>
          <w:p w14:paraId="1E673DB7" w14:textId="77777777" w:rsidR="00F034E0" w:rsidRDefault="00000000">
            <w:pPr>
              <w:spacing w:after="0" w:line="240" w:lineRule="auto"/>
              <w:rPr>
                <w:rFonts w:ascii="Cambria" w:eastAsia="Cambria" w:hAnsi="Cambria" w:cs="Cambria"/>
                <w:b/>
                <w:color w:val="000000"/>
                <w:sz w:val="21"/>
                <w:szCs w:val="21"/>
              </w:rPr>
            </w:pPr>
            <w:r>
              <w:rPr>
                <w:rFonts w:ascii="Cambria" w:eastAsia="Cambria" w:hAnsi="Cambria" w:cs="Cambria"/>
                <w:b/>
                <w:color w:val="000000"/>
                <w:sz w:val="21"/>
                <w:szCs w:val="21"/>
              </w:rPr>
              <w:t>Name of the contact person:</w:t>
            </w:r>
          </w:p>
        </w:tc>
        <w:tc>
          <w:tcPr>
            <w:tcW w:w="5507" w:type="dxa"/>
            <w:tcBorders>
              <w:left w:val="single" w:sz="6" w:space="0" w:color="4F81BD"/>
            </w:tcBorders>
            <w:shd w:val="clear" w:color="auto" w:fill="A7BFDE"/>
          </w:tcPr>
          <w:p w14:paraId="79B758B0" w14:textId="77777777" w:rsidR="00F034E0" w:rsidRDefault="00F034E0">
            <w:pPr>
              <w:spacing w:after="0" w:line="240" w:lineRule="auto"/>
              <w:jc w:val="both"/>
              <w:rPr>
                <w:rFonts w:ascii="Cambria" w:eastAsia="Cambria" w:hAnsi="Cambria" w:cs="Cambria"/>
                <w:color w:val="000000"/>
                <w:sz w:val="21"/>
                <w:szCs w:val="21"/>
              </w:rPr>
            </w:pPr>
          </w:p>
        </w:tc>
      </w:tr>
      <w:tr w:rsidR="00F034E0" w14:paraId="3E621D35" w14:textId="77777777">
        <w:tc>
          <w:tcPr>
            <w:tcW w:w="3401" w:type="dxa"/>
            <w:tcBorders>
              <w:left w:val="nil"/>
              <w:bottom w:val="nil"/>
              <w:right w:val="nil"/>
            </w:tcBorders>
            <w:shd w:val="clear" w:color="auto" w:fill="FFFFFF"/>
            <w:vAlign w:val="center"/>
          </w:tcPr>
          <w:p w14:paraId="65279346" w14:textId="77777777" w:rsidR="00F034E0" w:rsidRDefault="00000000">
            <w:pPr>
              <w:spacing w:after="0" w:line="240" w:lineRule="auto"/>
              <w:rPr>
                <w:rFonts w:ascii="Cambria" w:eastAsia="Cambria" w:hAnsi="Cambria" w:cs="Cambria"/>
                <w:b/>
                <w:color w:val="000000"/>
                <w:sz w:val="21"/>
                <w:szCs w:val="21"/>
              </w:rPr>
            </w:pPr>
            <w:r>
              <w:rPr>
                <w:rFonts w:ascii="Cambria" w:eastAsia="Cambria" w:hAnsi="Cambria" w:cs="Cambria"/>
                <w:b/>
                <w:color w:val="000000"/>
                <w:sz w:val="21"/>
                <w:szCs w:val="21"/>
              </w:rPr>
              <w:t>Designation of the contact person:</w:t>
            </w:r>
          </w:p>
        </w:tc>
        <w:tc>
          <w:tcPr>
            <w:tcW w:w="5507" w:type="dxa"/>
            <w:shd w:val="clear" w:color="auto" w:fill="D3DFEE"/>
          </w:tcPr>
          <w:p w14:paraId="3A49DAF8" w14:textId="77777777" w:rsidR="00F034E0" w:rsidRDefault="00F034E0">
            <w:pPr>
              <w:spacing w:after="0" w:line="240" w:lineRule="auto"/>
              <w:jc w:val="both"/>
              <w:rPr>
                <w:rFonts w:ascii="Cambria" w:eastAsia="Cambria" w:hAnsi="Cambria" w:cs="Cambria"/>
                <w:color w:val="000000"/>
                <w:sz w:val="21"/>
                <w:szCs w:val="21"/>
              </w:rPr>
            </w:pPr>
          </w:p>
        </w:tc>
      </w:tr>
      <w:tr w:rsidR="00F034E0" w14:paraId="2FD89E5B" w14:textId="77777777">
        <w:tc>
          <w:tcPr>
            <w:tcW w:w="3401" w:type="dxa"/>
            <w:tcBorders>
              <w:left w:val="nil"/>
              <w:bottom w:val="nil"/>
              <w:right w:val="nil"/>
            </w:tcBorders>
            <w:shd w:val="clear" w:color="auto" w:fill="FFFFFF"/>
            <w:vAlign w:val="center"/>
          </w:tcPr>
          <w:p w14:paraId="55074E2C" w14:textId="77777777" w:rsidR="00F034E0" w:rsidRDefault="00000000">
            <w:pPr>
              <w:spacing w:after="0" w:line="240" w:lineRule="auto"/>
              <w:rPr>
                <w:rFonts w:ascii="Cambria" w:eastAsia="Cambria" w:hAnsi="Cambria" w:cs="Cambria"/>
                <w:b/>
                <w:color w:val="000000"/>
                <w:sz w:val="21"/>
                <w:szCs w:val="21"/>
              </w:rPr>
            </w:pPr>
            <w:r>
              <w:rPr>
                <w:rFonts w:ascii="Cambria" w:eastAsia="Cambria" w:hAnsi="Cambria" w:cs="Cambria"/>
                <w:b/>
                <w:color w:val="000000"/>
                <w:sz w:val="21"/>
                <w:szCs w:val="21"/>
              </w:rPr>
              <w:t>Address for communication:</w:t>
            </w:r>
          </w:p>
        </w:tc>
        <w:tc>
          <w:tcPr>
            <w:tcW w:w="5507" w:type="dxa"/>
            <w:tcBorders>
              <w:left w:val="single" w:sz="6" w:space="0" w:color="4F81BD"/>
            </w:tcBorders>
            <w:shd w:val="clear" w:color="auto" w:fill="A7BFDE"/>
          </w:tcPr>
          <w:p w14:paraId="144ED89C" w14:textId="77777777" w:rsidR="00F034E0" w:rsidRDefault="00F034E0">
            <w:pPr>
              <w:spacing w:after="0" w:line="240" w:lineRule="auto"/>
              <w:jc w:val="both"/>
              <w:rPr>
                <w:rFonts w:ascii="Cambria" w:eastAsia="Cambria" w:hAnsi="Cambria" w:cs="Cambria"/>
                <w:color w:val="000000"/>
                <w:sz w:val="21"/>
                <w:szCs w:val="21"/>
              </w:rPr>
            </w:pPr>
          </w:p>
        </w:tc>
      </w:tr>
      <w:tr w:rsidR="00F034E0" w14:paraId="5FA7C99D" w14:textId="77777777">
        <w:tc>
          <w:tcPr>
            <w:tcW w:w="3401" w:type="dxa"/>
            <w:tcBorders>
              <w:left w:val="nil"/>
              <w:bottom w:val="nil"/>
              <w:right w:val="nil"/>
            </w:tcBorders>
            <w:shd w:val="clear" w:color="auto" w:fill="FFFFFF"/>
            <w:vAlign w:val="center"/>
          </w:tcPr>
          <w:p w14:paraId="243FE00D" w14:textId="77777777" w:rsidR="00F034E0" w:rsidRDefault="00000000">
            <w:pPr>
              <w:spacing w:after="0" w:line="240" w:lineRule="auto"/>
              <w:rPr>
                <w:rFonts w:ascii="Cambria" w:eastAsia="Cambria" w:hAnsi="Cambria" w:cs="Cambria"/>
                <w:b/>
                <w:color w:val="000000"/>
                <w:sz w:val="21"/>
                <w:szCs w:val="21"/>
              </w:rPr>
            </w:pPr>
            <w:r>
              <w:rPr>
                <w:rFonts w:ascii="Cambria" w:eastAsia="Cambria" w:hAnsi="Cambria" w:cs="Cambria"/>
                <w:b/>
                <w:color w:val="000000"/>
                <w:sz w:val="21"/>
                <w:szCs w:val="21"/>
              </w:rPr>
              <w:t>Telephone:</w:t>
            </w:r>
          </w:p>
        </w:tc>
        <w:tc>
          <w:tcPr>
            <w:tcW w:w="5507" w:type="dxa"/>
            <w:shd w:val="clear" w:color="auto" w:fill="D3DFEE"/>
          </w:tcPr>
          <w:p w14:paraId="41832824" w14:textId="77777777" w:rsidR="00F034E0" w:rsidRDefault="00F034E0">
            <w:pPr>
              <w:spacing w:after="0" w:line="240" w:lineRule="auto"/>
              <w:jc w:val="both"/>
              <w:rPr>
                <w:rFonts w:ascii="Cambria" w:eastAsia="Cambria" w:hAnsi="Cambria" w:cs="Cambria"/>
                <w:color w:val="000000"/>
                <w:sz w:val="21"/>
                <w:szCs w:val="21"/>
              </w:rPr>
            </w:pPr>
          </w:p>
        </w:tc>
      </w:tr>
      <w:tr w:rsidR="00F034E0" w14:paraId="3647FD7E" w14:textId="77777777">
        <w:tc>
          <w:tcPr>
            <w:tcW w:w="3401" w:type="dxa"/>
            <w:tcBorders>
              <w:left w:val="nil"/>
              <w:bottom w:val="nil"/>
              <w:right w:val="nil"/>
            </w:tcBorders>
            <w:shd w:val="clear" w:color="auto" w:fill="FFFFFF"/>
            <w:vAlign w:val="center"/>
          </w:tcPr>
          <w:p w14:paraId="42EE7263" w14:textId="77777777" w:rsidR="00F034E0" w:rsidRDefault="00000000">
            <w:pPr>
              <w:spacing w:after="0" w:line="240" w:lineRule="auto"/>
              <w:rPr>
                <w:rFonts w:ascii="Cambria" w:eastAsia="Cambria" w:hAnsi="Cambria" w:cs="Cambria"/>
                <w:b/>
                <w:color w:val="000000"/>
                <w:sz w:val="21"/>
                <w:szCs w:val="21"/>
              </w:rPr>
            </w:pPr>
            <w:r>
              <w:rPr>
                <w:rFonts w:ascii="Cambria" w:eastAsia="Cambria" w:hAnsi="Cambria" w:cs="Cambria"/>
                <w:b/>
                <w:color w:val="000000"/>
                <w:sz w:val="21"/>
                <w:szCs w:val="21"/>
              </w:rPr>
              <w:t>Fax:</w:t>
            </w:r>
          </w:p>
        </w:tc>
        <w:tc>
          <w:tcPr>
            <w:tcW w:w="5507" w:type="dxa"/>
            <w:tcBorders>
              <w:left w:val="single" w:sz="6" w:space="0" w:color="4F81BD"/>
            </w:tcBorders>
            <w:shd w:val="clear" w:color="auto" w:fill="A7BFDE"/>
          </w:tcPr>
          <w:p w14:paraId="50A71E73" w14:textId="77777777" w:rsidR="00F034E0" w:rsidRDefault="00F034E0">
            <w:pPr>
              <w:spacing w:after="0" w:line="240" w:lineRule="auto"/>
              <w:jc w:val="both"/>
              <w:rPr>
                <w:rFonts w:ascii="Cambria" w:eastAsia="Cambria" w:hAnsi="Cambria" w:cs="Cambria"/>
                <w:color w:val="000000"/>
                <w:sz w:val="21"/>
                <w:szCs w:val="21"/>
              </w:rPr>
            </w:pPr>
          </w:p>
        </w:tc>
      </w:tr>
      <w:tr w:rsidR="00F034E0" w14:paraId="3FD66AC2" w14:textId="77777777">
        <w:tc>
          <w:tcPr>
            <w:tcW w:w="3401" w:type="dxa"/>
            <w:tcBorders>
              <w:left w:val="nil"/>
              <w:bottom w:val="nil"/>
              <w:right w:val="nil"/>
            </w:tcBorders>
            <w:shd w:val="clear" w:color="auto" w:fill="FFFFFF"/>
            <w:vAlign w:val="center"/>
          </w:tcPr>
          <w:p w14:paraId="02D48AD7" w14:textId="77777777" w:rsidR="00F034E0" w:rsidRDefault="00000000">
            <w:pPr>
              <w:spacing w:after="0" w:line="240" w:lineRule="auto"/>
              <w:rPr>
                <w:rFonts w:ascii="Cambria" w:eastAsia="Cambria" w:hAnsi="Cambria" w:cs="Cambria"/>
                <w:b/>
                <w:color w:val="000000"/>
                <w:sz w:val="21"/>
                <w:szCs w:val="21"/>
              </w:rPr>
            </w:pPr>
            <w:r>
              <w:rPr>
                <w:rFonts w:ascii="Cambria" w:eastAsia="Cambria" w:hAnsi="Cambria" w:cs="Cambria"/>
                <w:b/>
                <w:color w:val="000000"/>
                <w:sz w:val="21"/>
                <w:szCs w:val="21"/>
              </w:rPr>
              <w:t>E mail:</w:t>
            </w:r>
          </w:p>
        </w:tc>
        <w:tc>
          <w:tcPr>
            <w:tcW w:w="5507" w:type="dxa"/>
            <w:shd w:val="clear" w:color="auto" w:fill="D3DFEE"/>
          </w:tcPr>
          <w:p w14:paraId="2EDF1932" w14:textId="77777777" w:rsidR="00F034E0" w:rsidRDefault="00F034E0">
            <w:pPr>
              <w:spacing w:after="0" w:line="240" w:lineRule="auto"/>
              <w:jc w:val="both"/>
              <w:rPr>
                <w:rFonts w:ascii="Cambria" w:eastAsia="Cambria" w:hAnsi="Cambria" w:cs="Cambria"/>
                <w:color w:val="000000"/>
                <w:sz w:val="21"/>
                <w:szCs w:val="21"/>
              </w:rPr>
            </w:pPr>
          </w:p>
        </w:tc>
      </w:tr>
      <w:tr w:rsidR="00F034E0" w14:paraId="59D8BAF8" w14:textId="77777777">
        <w:trPr>
          <w:trHeight w:val="348"/>
        </w:trPr>
        <w:tc>
          <w:tcPr>
            <w:tcW w:w="3401" w:type="dxa"/>
            <w:tcBorders>
              <w:left w:val="nil"/>
              <w:bottom w:val="nil"/>
              <w:right w:val="nil"/>
            </w:tcBorders>
            <w:shd w:val="clear" w:color="auto" w:fill="FFFFFF"/>
            <w:vAlign w:val="center"/>
          </w:tcPr>
          <w:p w14:paraId="1FCA6BEC" w14:textId="77777777" w:rsidR="00F034E0" w:rsidRDefault="00000000">
            <w:pPr>
              <w:spacing w:after="0" w:line="240" w:lineRule="auto"/>
              <w:rPr>
                <w:rFonts w:ascii="Cambria" w:eastAsia="Cambria" w:hAnsi="Cambria" w:cs="Cambria"/>
                <w:b/>
                <w:color w:val="000000"/>
                <w:sz w:val="21"/>
                <w:szCs w:val="21"/>
              </w:rPr>
            </w:pPr>
            <w:r>
              <w:rPr>
                <w:rFonts w:ascii="Cambria" w:eastAsia="Cambria" w:hAnsi="Cambria" w:cs="Cambria"/>
                <w:b/>
                <w:color w:val="000000"/>
                <w:sz w:val="21"/>
                <w:szCs w:val="21"/>
              </w:rPr>
              <w:t>Website (if Any)</w:t>
            </w:r>
          </w:p>
        </w:tc>
        <w:tc>
          <w:tcPr>
            <w:tcW w:w="5507" w:type="dxa"/>
            <w:tcBorders>
              <w:left w:val="single" w:sz="6" w:space="0" w:color="4F81BD"/>
            </w:tcBorders>
            <w:shd w:val="clear" w:color="auto" w:fill="A7BFDE"/>
          </w:tcPr>
          <w:p w14:paraId="339AEF3D" w14:textId="77777777" w:rsidR="00F034E0" w:rsidRDefault="00F034E0">
            <w:pPr>
              <w:spacing w:after="0" w:line="240" w:lineRule="auto"/>
              <w:jc w:val="both"/>
              <w:rPr>
                <w:rFonts w:ascii="Cambria" w:eastAsia="Cambria" w:hAnsi="Cambria" w:cs="Cambria"/>
                <w:color w:val="000000"/>
                <w:sz w:val="21"/>
                <w:szCs w:val="21"/>
              </w:rPr>
            </w:pPr>
          </w:p>
        </w:tc>
      </w:tr>
      <w:tr w:rsidR="00F034E0" w14:paraId="740D34FC" w14:textId="77777777">
        <w:tc>
          <w:tcPr>
            <w:tcW w:w="3401" w:type="dxa"/>
            <w:tcBorders>
              <w:left w:val="nil"/>
              <w:bottom w:val="nil"/>
              <w:right w:val="nil"/>
            </w:tcBorders>
            <w:shd w:val="clear" w:color="auto" w:fill="FFFFFF"/>
            <w:vAlign w:val="center"/>
          </w:tcPr>
          <w:p w14:paraId="6A89A4B1" w14:textId="77777777" w:rsidR="00F034E0" w:rsidRDefault="00000000">
            <w:pPr>
              <w:spacing w:after="0" w:line="240" w:lineRule="auto"/>
              <w:rPr>
                <w:rFonts w:ascii="Cambria" w:eastAsia="Cambria" w:hAnsi="Cambria" w:cs="Cambria"/>
                <w:b/>
                <w:color w:val="000000"/>
                <w:sz w:val="21"/>
                <w:szCs w:val="21"/>
              </w:rPr>
            </w:pPr>
            <w:r>
              <w:rPr>
                <w:rFonts w:ascii="Cambria" w:eastAsia="Cambria" w:hAnsi="Cambria" w:cs="Cambria"/>
                <w:b/>
                <w:color w:val="000000"/>
                <w:sz w:val="21"/>
                <w:szCs w:val="21"/>
              </w:rPr>
              <w:t>No. of members in the SHG</w:t>
            </w:r>
          </w:p>
        </w:tc>
        <w:tc>
          <w:tcPr>
            <w:tcW w:w="5507" w:type="dxa"/>
            <w:tcBorders>
              <w:left w:val="single" w:sz="6" w:space="0" w:color="4F81BD"/>
            </w:tcBorders>
            <w:shd w:val="clear" w:color="auto" w:fill="A7BFDE"/>
          </w:tcPr>
          <w:p w14:paraId="3D800A05" w14:textId="77777777" w:rsidR="00F034E0" w:rsidRDefault="00F034E0">
            <w:pPr>
              <w:spacing w:after="0" w:line="240" w:lineRule="auto"/>
              <w:jc w:val="both"/>
              <w:rPr>
                <w:rFonts w:ascii="Cambria" w:eastAsia="Cambria" w:hAnsi="Cambria" w:cs="Cambria"/>
                <w:color w:val="000000"/>
                <w:sz w:val="21"/>
                <w:szCs w:val="21"/>
              </w:rPr>
            </w:pPr>
          </w:p>
        </w:tc>
      </w:tr>
      <w:tr w:rsidR="00F034E0" w14:paraId="56FDA3B4" w14:textId="77777777">
        <w:tc>
          <w:tcPr>
            <w:tcW w:w="3401" w:type="dxa"/>
            <w:tcBorders>
              <w:left w:val="nil"/>
              <w:bottom w:val="nil"/>
              <w:right w:val="nil"/>
            </w:tcBorders>
            <w:shd w:val="clear" w:color="auto" w:fill="FFFFFF"/>
            <w:vAlign w:val="center"/>
          </w:tcPr>
          <w:p w14:paraId="39B69937" w14:textId="77777777" w:rsidR="00F034E0" w:rsidRDefault="00000000">
            <w:pPr>
              <w:spacing w:after="0" w:line="240" w:lineRule="auto"/>
              <w:rPr>
                <w:rFonts w:ascii="Cambria" w:eastAsia="Cambria" w:hAnsi="Cambria" w:cs="Cambria"/>
                <w:b/>
                <w:color w:val="000000"/>
                <w:sz w:val="21"/>
                <w:szCs w:val="21"/>
              </w:rPr>
            </w:pPr>
            <w:r>
              <w:rPr>
                <w:rFonts w:ascii="Cambria" w:eastAsia="Cambria" w:hAnsi="Cambria" w:cs="Cambria"/>
                <w:b/>
                <w:color w:val="000000"/>
                <w:sz w:val="21"/>
                <w:szCs w:val="21"/>
              </w:rPr>
              <w:t>SHG ID</w:t>
            </w:r>
          </w:p>
        </w:tc>
        <w:tc>
          <w:tcPr>
            <w:tcW w:w="5507" w:type="dxa"/>
            <w:shd w:val="clear" w:color="auto" w:fill="D3DFEE"/>
          </w:tcPr>
          <w:p w14:paraId="2D209B96" w14:textId="77777777" w:rsidR="00F034E0" w:rsidRDefault="00F034E0">
            <w:pPr>
              <w:spacing w:after="0" w:line="240" w:lineRule="auto"/>
              <w:jc w:val="both"/>
              <w:rPr>
                <w:rFonts w:ascii="Cambria" w:eastAsia="Cambria" w:hAnsi="Cambria" w:cs="Cambria"/>
                <w:color w:val="000000"/>
                <w:sz w:val="21"/>
                <w:szCs w:val="21"/>
              </w:rPr>
            </w:pPr>
          </w:p>
        </w:tc>
      </w:tr>
    </w:tbl>
    <w:p w14:paraId="5B7E24E7" w14:textId="77777777" w:rsidR="00F034E0" w:rsidRDefault="00F034E0">
      <w:pPr>
        <w:rPr>
          <w:rFonts w:ascii="Cambria" w:eastAsia="Cambria" w:hAnsi="Cambria" w:cs="Cambria"/>
          <w:color w:val="000000"/>
          <w:sz w:val="21"/>
          <w:szCs w:val="21"/>
        </w:rPr>
      </w:pPr>
    </w:p>
    <w:p w14:paraId="115A9D12" w14:textId="77777777" w:rsidR="00F034E0" w:rsidRDefault="00F034E0">
      <w:pPr>
        <w:rPr>
          <w:rFonts w:ascii="Cambria" w:eastAsia="Cambria" w:hAnsi="Cambria" w:cs="Cambria"/>
          <w:color w:val="000000"/>
          <w:sz w:val="21"/>
          <w:szCs w:val="21"/>
        </w:rPr>
      </w:pPr>
    </w:p>
    <w:p w14:paraId="5C486546" w14:textId="77777777" w:rsidR="00F034E0" w:rsidRDefault="00000000">
      <w:pPr>
        <w:shd w:val="clear" w:color="auto" w:fill="BFBFBF"/>
        <w:tabs>
          <w:tab w:val="right" w:pos="9026"/>
        </w:tabs>
        <w:spacing w:after="0" w:line="240" w:lineRule="auto"/>
        <w:jc w:val="both"/>
        <w:rPr>
          <w:rFonts w:ascii="Cambria" w:eastAsia="Cambria" w:hAnsi="Cambria" w:cs="Cambria"/>
          <w:b/>
          <w:color w:val="000000"/>
        </w:rPr>
      </w:pPr>
      <w:r>
        <w:rPr>
          <w:rFonts w:ascii="Cambria" w:eastAsia="Cambria" w:hAnsi="Cambria" w:cs="Cambria"/>
          <w:b/>
          <w:color w:val="000000"/>
        </w:rPr>
        <w:t>Section 1(b)</w:t>
      </w:r>
    </w:p>
    <w:p w14:paraId="60620EF0" w14:textId="696DF0D0" w:rsidR="00F034E0" w:rsidRDefault="00000000">
      <w:pPr>
        <w:shd w:val="clear" w:color="auto" w:fill="BFBFBF"/>
        <w:spacing w:after="0" w:line="240" w:lineRule="auto"/>
        <w:jc w:val="both"/>
        <w:rPr>
          <w:rFonts w:ascii="Cambria" w:eastAsia="Cambria" w:hAnsi="Cambria" w:cs="Cambria"/>
          <w:color w:val="000000"/>
        </w:rPr>
      </w:pPr>
      <w:r>
        <w:rPr>
          <w:rFonts w:ascii="Cambria" w:eastAsia="Cambria" w:hAnsi="Cambria" w:cs="Cambria"/>
          <w:color w:val="000000"/>
        </w:rPr>
        <w:t>Briefly give the name of programme/initiative undertaken by the SHG in livelihood for WASH, its date of commencement, geographical locations, project definition with significant milestones achieved, outreach and social impact, and total investment. The description here should factor in the evaluation criteria as articulated at the beginning of this document and reflect accordingly. (200- 500 words max)</w:t>
      </w:r>
    </w:p>
    <w:p w14:paraId="2CE3E53B" w14:textId="77777777" w:rsidR="00F034E0" w:rsidRDefault="00000000">
      <w:pPr>
        <w:pBdr>
          <w:top w:val="nil"/>
          <w:left w:val="nil"/>
          <w:bottom w:val="nil"/>
          <w:right w:val="nil"/>
          <w:between w:val="nil"/>
        </w:pBdr>
        <w:spacing w:after="0" w:line="240" w:lineRule="auto"/>
        <w:ind w:left="1080"/>
        <w:rPr>
          <w:rFonts w:ascii="Cambria" w:eastAsia="Cambria" w:hAnsi="Cambria" w:cs="Cambria"/>
          <w:b/>
          <w:color w:val="000000"/>
        </w:rPr>
      </w:pPr>
      <w:r>
        <w:rPr>
          <w:noProof/>
        </w:rPr>
        <w:lastRenderedPageBreak/>
        <mc:AlternateContent>
          <mc:Choice Requires="wps">
            <w:drawing>
              <wp:anchor distT="45720" distB="45720" distL="114300" distR="114300" simplePos="0" relativeHeight="251658240" behindDoc="0" locked="0" layoutInCell="1" hidden="0" allowOverlap="1" wp14:anchorId="4F7C8B7B" wp14:editId="77FFD528">
                <wp:simplePos x="0" y="0"/>
                <wp:positionH relativeFrom="column">
                  <wp:posOffset>-469899</wp:posOffset>
                </wp:positionH>
                <wp:positionV relativeFrom="paragraph">
                  <wp:posOffset>7621</wp:posOffset>
                </wp:positionV>
                <wp:extent cx="6645910" cy="3438525"/>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2027808" y="2065500"/>
                          <a:ext cx="6636385" cy="3429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863A40" w14:textId="77777777" w:rsidR="00F034E0" w:rsidRDefault="00F034E0">
                            <w:pPr>
                              <w:spacing w:after="0" w:line="258" w:lineRule="auto"/>
                              <w:jc w:val="both"/>
                              <w:textDirection w:val="btLr"/>
                            </w:pPr>
                          </w:p>
                        </w:txbxContent>
                      </wps:txbx>
                      <wps:bodyPr spcFirstLastPara="1" wrap="square" lIns="91425" tIns="45700" rIns="91425" bIns="45700" anchor="t" anchorCtr="0">
                        <a:noAutofit/>
                      </wps:bodyPr>
                    </wps:wsp>
                  </a:graphicData>
                </a:graphic>
              </wp:anchor>
            </w:drawing>
          </mc:Choice>
          <mc:Fallback>
            <w:pict>
              <v:rect w14:anchorId="4F7C8B7B" id="Rectangle 1" o:spid="_x0000_s1026" style="position:absolute;left:0;text-align:left;margin-left:-37pt;margin-top:.6pt;width:523.3pt;height:270.7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">
                <v:stroke startarrowwidth="narrow" startarrowlength="short" endarrowwidth="narrow" endarrowlength="short"/>
                <v:textbox inset="2.53958mm,1.2694mm,2.53958mm,1.2694mm">
                  <w:txbxContent>
                    <w:p w14:paraId="7B863A40" w14:textId="77777777" w:rsidR="00F034E0" w:rsidRDefault="00F034E0">
                      <w:pPr>
                        <w:spacing w:after="0" w:line="258" w:lineRule="auto"/>
                        <w:jc w:val="both"/>
                        <w:textDirection w:val="btLr"/>
                      </w:pPr>
                    </w:p>
                  </w:txbxContent>
                </v:textbox>
                <w10:wrap type="square"/>
              </v:rect>
            </w:pict>
          </mc:Fallback>
        </mc:AlternateContent>
      </w:r>
    </w:p>
    <w:p w14:paraId="3DDDCC52" w14:textId="77777777" w:rsidR="00F034E0" w:rsidRDefault="00000000">
      <w:pPr>
        <w:tabs>
          <w:tab w:val="right" w:pos="9026"/>
        </w:tabs>
        <w:spacing w:after="0" w:line="240" w:lineRule="auto"/>
        <w:jc w:val="both"/>
        <w:rPr>
          <w:rFonts w:ascii="Cambria" w:eastAsia="Cambria" w:hAnsi="Cambria" w:cs="Cambria"/>
          <w:b/>
          <w:color w:val="000000"/>
          <w:sz w:val="21"/>
          <w:szCs w:val="21"/>
          <w:u w:val="single"/>
          <w:shd w:val="clear" w:color="auto" w:fill="BFBFBF"/>
        </w:rPr>
      </w:pPr>
      <w:r>
        <w:rPr>
          <w:rFonts w:ascii="Cambria" w:eastAsia="Cambria" w:hAnsi="Cambria" w:cs="Cambria"/>
          <w:b/>
          <w:color w:val="000000"/>
          <w:sz w:val="21"/>
          <w:szCs w:val="21"/>
          <w:u w:val="single"/>
          <w:shd w:val="clear" w:color="auto" w:fill="BFBFBF"/>
        </w:rPr>
        <w:t>Section 1(c):  Executive Summary</w:t>
      </w:r>
    </w:p>
    <w:p w14:paraId="00F42F00" w14:textId="77777777" w:rsidR="00F034E0" w:rsidRDefault="00000000">
      <w:pPr>
        <w:numPr>
          <w:ilvl w:val="0"/>
          <w:numId w:val="2"/>
        </w:numPr>
        <w:pBdr>
          <w:top w:val="nil"/>
          <w:left w:val="nil"/>
          <w:bottom w:val="nil"/>
          <w:right w:val="nil"/>
          <w:between w:val="nil"/>
        </w:pBdr>
        <w:spacing w:after="0" w:line="240" w:lineRule="auto"/>
        <w:jc w:val="both"/>
        <w:rPr>
          <w:rFonts w:ascii="Cambria" w:eastAsia="Cambria" w:hAnsi="Cambria" w:cs="Cambria"/>
          <w:b/>
          <w:color w:val="000000"/>
          <w:sz w:val="21"/>
          <w:szCs w:val="21"/>
          <w:u w:val="single"/>
        </w:rPr>
      </w:pPr>
      <w:r>
        <w:rPr>
          <w:rFonts w:ascii="Cambria" w:eastAsia="Cambria" w:hAnsi="Cambria" w:cs="Cambria"/>
          <w:b/>
          <w:color w:val="000000"/>
          <w:sz w:val="21"/>
          <w:szCs w:val="21"/>
          <w:u w:val="single"/>
        </w:rPr>
        <w:t xml:space="preserve">Please provide a summary of the application in 100-150 words, primarily capturing the essence of the project/initiative that you have described, in detail below in terms of the organisation, what, why, and how aspects of the project/initiative. </w:t>
      </w:r>
      <w:r>
        <w:rPr>
          <w:noProof/>
        </w:rPr>
        <mc:AlternateContent>
          <mc:Choice Requires="wps">
            <w:drawing>
              <wp:anchor distT="45720" distB="45720" distL="114300" distR="114300" simplePos="0" relativeHeight="251659264" behindDoc="0" locked="0" layoutInCell="1" hidden="0" allowOverlap="1" wp14:anchorId="2CA159D1" wp14:editId="44FF6B2F">
                <wp:simplePos x="0" y="0"/>
                <wp:positionH relativeFrom="column">
                  <wp:posOffset>-406399</wp:posOffset>
                </wp:positionH>
                <wp:positionV relativeFrom="paragraph">
                  <wp:posOffset>515620</wp:posOffset>
                </wp:positionV>
                <wp:extent cx="6645910" cy="3438525"/>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2027808" y="2065500"/>
                          <a:ext cx="6636385" cy="3429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7490072" w14:textId="77777777" w:rsidR="00F034E0" w:rsidRDefault="00F034E0">
                            <w:pPr>
                              <w:spacing w:after="0" w:line="258" w:lineRule="auto"/>
                              <w:jc w:val="both"/>
                              <w:textDirection w:val="btLr"/>
                            </w:pPr>
                          </w:p>
                        </w:txbxContent>
                      </wps:txbx>
                      <wps:bodyPr spcFirstLastPara="1" wrap="square" lIns="91425" tIns="45700" rIns="91425" bIns="45700" anchor="t" anchorCtr="0">
                        <a:noAutofit/>
                      </wps:bodyPr>
                    </wps:wsp>
                  </a:graphicData>
                </a:graphic>
              </wp:anchor>
            </w:drawing>
          </mc:Choice>
          <mc:Fallback>
            <w:pict>
              <v:rect w14:anchorId="2CA159D1" id="Rectangle 2" o:spid="_x0000_s1027" style="position:absolute;left:0;text-align:left;margin-left:-32pt;margin-top:40.6pt;width:523.3pt;height:270.7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">
                <v:stroke startarrowwidth="narrow" startarrowlength="short" endarrowwidth="narrow" endarrowlength="short"/>
                <v:textbox inset="2.53958mm,1.2694mm,2.53958mm,1.2694mm">
                  <w:txbxContent>
                    <w:p w14:paraId="27490072" w14:textId="77777777" w:rsidR="00F034E0" w:rsidRDefault="00F034E0">
                      <w:pPr>
                        <w:spacing w:after="0" w:line="258" w:lineRule="auto"/>
                        <w:jc w:val="both"/>
                        <w:textDirection w:val="btLr"/>
                      </w:pPr>
                    </w:p>
                  </w:txbxContent>
                </v:textbox>
                <w10:wrap type="square"/>
              </v:rect>
            </w:pict>
          </mc:Fallback>
        </mc:AlternateContent>
      </w:r>
    </w:p>
    <w:p w14:paraId="32BBB1DF" w14:textId="77777777" w:rsidR="00F034E0" w:rsidRDefault="00F034E0">
      <w:pPr>
        <w:spacing w:after="0" w:line="240" w:lineRule="auto"/>
        <w:rPr>
          <w:rFonts w:ascii="Cambria" w:eastAsia="Cambria" w:hAnsi="Cambria" w:cs="Cambria"/>
        </w:rPr>
      </w:pPr>
    </w:p>
    <w:p w14:paraId="65A38B8E" w14:textId="77777777" w:rsidR="00F034E0" w:rsidRDefault="00F034E0">
      <w:pPr>
        <w:spacing w:after="0" w:line="240" w:lineRule="auto"/>
        <w:rPr>
          <w:rFonts w:ascii="Cambria" w:eastAsia="Cambria" w:hAnsi="Cambria" w:cs="Cambria"/>
          <w:b/>
          <w:u w:val="single"/>
        </w:rPr>
      </w:pPr>
    </w:p>
    <w:p w14:paraId="4E2DC03B" w14:textId="77777777" w:rsidR="00F034E0" w:rsidRDefault="00000000">
      <w:pPr>
        <w:shd w:val="clear" w:color="auto" w:fill="FFFFFF"/>
        <w:spacing w:line="240" w:lineRule="auto"/>
        <w:rPr>
          <w:rFonts w:ascii="Cambria" w:eastAsia="Cambria" w:hAnsi="Cambria" w:cs="Cambria"/>
          <w:b/>
          <w:color w:val="000000"/>
          <w:sz w:val="21"/>
          <w:szCs w:val="21"/>
          <w:u w:val="single"/>
        </w:rPr>
      </w:pPr>
      <w:r>
        <w:rPr>
          <w:rFonts w:ascii="Cambria" w:eastAsia="Cambria" w:hAnsi="Cambria" w:cs="Cambria"/>
          <w:b/>
          <w:color w:val="000000"/>
          <w:sz w:val="21"/>
          <w:szCs w:val="21"/>
          <w:u w:val="single"/>
          <w:shd w:val="clear" w:color="auto" w:fill="BFBFBF"/>
        </w:rPr>
        <w:t>Section 1 (d): Please provide a brief description of your key intervention in sanitation based on which you are applying for the award, as per the questions outlined below:</w:t>
      </w:r>
      <w:r>
        <w:rPr>
          <w:rFonts w:ascii="Cambria" w:eastAsia="Cambria" w:hAnsi="Cambria" w:cs="Cambria"/>
          <w:b/>
          <w:color w:val="000000"/>
          <w:sz w:val="21"/>
          <w:szCs w:val="21"/>
          <w:u w:val="single"/>
          <w:shd w:val="clear" w:color="auto" w:fill="BFBFBF"/>
        </w:rPr>
        <w:br/>
      </w:r>
    </w:p>
    <w:p w14:paraId="4C348055" w14:textId="77777777" w:rsidR="00F034E0" w:rsidRDefault="00000000">
      <w:pPr>
        <w:numPr>
          <w:ilvl w:val="0"/>
          <w:numId w:val="1"/>
        </w:num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lastRenderedPageBreak/>
        <w:t xml:space="preserve">Rationale for undertaking the initiative (describe the problem statement your SHG is trying to address in the sanitation sector) </w:t>
      </w:r>
    </w:p>
    <w:p w14:paraId="152C221C" w14:textId="77777777" w:rsidR="00F034E0" w:rsidRDefault="00F034E0">
      <w:pPr>
        <w:spacing w:after="0" w:line="240" w:lineRule="auto"/>
        <w:rPr>
          <w:rFonts w:ascii="Cambria" w:eastAsia="Cambria" w:hAnsi="Cambria" w:cs="Cambria"/>
          <w:color w:val="000000"/>
          <w:sz w:val="21"/>
          <w:szCs w:val="21"/>
        </w:rPr>
      </w:pPr>
    </w:p>
    <w:p w14:paraId="59254EDB" w14:textId="77777777" w:rsidR="00F034E0" w:rsidRDefault="00000000">
      <w:pPr>
        <w:numPr>
          <w:ilvl w:val="0"/>
          <w:numId w:val="1"/>
        </w:num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t>Target group/beneficiaries</w:t>
      </w:r>
    </w:p>
    <w:p w14:paraId="074F1ABA" w14:textId="77777777" w:rsidR="00F034E0" w:rsidRDefault="00F034E0">
      <w:pPr>
        <w:spacing w:after="0" w:line="240" w:lineRule="auto"/>
        <w:rPr>
          <w:rFonts w:ascii="Cambria" w:eastAsia="Cambria" w:hAnsi="Cambria" w:cs="Cambria"/>
          <w:color w:val="000000"/>
          <w:sz w:val="21"/>
          <w:szCs w:val="21"/>
        </w:rPr>
      </w:pPr>
    </w:p>
    <w:p w14:paraId="00C10C05" w14:textId="77777777" w:rsidR="00F034E0" w:rsidRDefault="00000000">
      <w:pPr>
        <w:numPr>
          <w:ilvl w:val="0"/>
          <w:numId w:val="1"/>
        </w:num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t>Total expenditure (INR)</w:t>
      </w:r>
    </w:p>
    <w:p w14:paraId="08F6C302" w14:textId="77777777" w:rsidR="00F034E0" w:rsidRDefault="00F034E0">
      <w:pPr>
        <w:pBdr>
          <w:top w:val="nil"/>
          <w:left w:val="nil"/>
          <w:bottom w:val="nil"/>
          <w:right w:val="nil"/>
          <w:between w:val="nil"/>
        </w:pBdr>
        <w:spacing w:after="0"/>
        <w:ind w:left="720"/>
        <w:rPr>
          <w:rFonts w:ascii="Cambria" w:eastAsia="Cambria" w:hAnsi="Cambria" w:cs="Cambria"/>
          <w:b/>
          <w:color w:val="000000"/>
        </w:rPr>
      </w:pPr>
    </w:p>
    <w:p w14:paraId="7DA3D720" w14:textId="77777777" w:rsidR="00F034E0" w:rsidRDefault="00000000">
      <w:pPr>
        <w:numPr>
          <w:ilvl w:val="0"/>
          <w:numId w:val="1"/>
        </w:num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t>Funding mechanism of the program/initiative (e.g. who provided the funding, what type of funding, i.e., debt/grant, at what interest rate, etc.)</w:t>
      </w:r>
    </w:p>
    <w:p w14:paraId="1180E332" w14:textId="77777777" w:rsidR="00F034E0" w:rsidRDefault="00F034E0">
      <w:pPr>
        <w:pBdr>
          <w:top w:val="nil"/>
          <w:left w:val="nil"/>
          <w:bottom w:val="nil"/>
          <w:right w:val="nil"/>
          <w:between w:val="nil"/>
        </w:pBdr>
        <w:spacing w:after="0"/>
        <w:ind w:left="720"/>
        <w:rPr>
          <w:rFonts w:ascii="Cambria" w:eastAsia="Cambria" w:hAnsi="Cambria" w:cs="Cambria"/>
          <w:b/>
          <w:color w:val="000000"/>
        </w:rPr>
      </w:pPr>
    </w:p>
    <w:p w14:paraId="1898BB13" w14:textId="77777777" w:rsidR="00F034E0" w:rsidRDefault="00000000">
      <w:pPr>
        <w:numPr>
          <w:ilvl w:val="0"/>
          <w:numId w:val="1"/>
        </w:num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sz w:val="21"/>
          <w:szCs w:val="21"/>
        </w:rPr>
        <w:t xml:space="preserve">Please highlight the SHG’s revenue/profit generating model to make its operations self-sustainable. </w:t>
      </w:r>
    </w:p>
    <w:p w14:paraId="364D8D70" w14:textId="77777777" w:rsidR="00F034E0" w:rsidRDefault="00F034E0">
      <w:pPr>
        <w:pBdr>
          <w:top w:val="nil"/>
          <w:left w:val="nil"/>
          <w:bottom w:val="nil"/>
          <w:right w:val="nil"/>
          <w:between w:val="nil"/>
        </w:pBdr>
        <w:spacing w:after="0"/>
        <w:ind w:left="720"/>
        <w:rPr>
          <w:rFonts w:ascii="Cambria" w:eastAsia="Cambria" w:hAnsi="Cambria" w:cs="Cambria"/>
          <w:b/>
          <w:color w:val="000000"/>
        </w:rPr>
      </w:pPr>
    </w:p>
    <w:p w14:paraId="5837CABE" w14:textId="77777777" w:rsidR="00F034E0" w:rsidRDefault="00000000">
      <w:pPr>
        <w:numPr>
          <w:ilvl w:val="0"/>
          <w:numId w:val="1"/>
        </w:num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t>Operational details of the program/initiative</w:t>
      </w:r>
    </w:p>
    <w:p w14:paraId="6F69B8AE" w14:textId="77777777" w:rsidR="00F034E0" w:rsidRDefault="00F034E0">
      <w:pPr>
        <w:spacing w:after="0" w:line="240" w:lineRule="auto"/>
        <w:rPr>
          <w:rFonts w:ascii="Cambria" w:eastAsia="Cambria" w:hAnsi="Cambria" w:cs="Cambria"/>
          <w:b/>
          <w:color w:val="000000"/>
          <w:sz w:val="21"/>
          <w:szCs w:val="21"/>
        </w:rPr>
      </w:pPr>
    </w:p>
    <w:p w14:paraId="45DEED5D" w14:textId="39BC4909" w:rsidR="00F034E0" w:rsidRDefault="00000000">
      <w:pPr>
        <w:numPr>
          <w:ilvl w:val="0"/>
          <w:numId w:val="1"/>
        </w:numPr>
        <w:pBdr>
          <w:top w:val="nil"/>
          <w:left w:val="nil"/>
          <w:bottom w:val="nil"/>
          <w:right w:val="nil"/>
          <w:between w:val="nil"/>
        </w:pBdr>
        <w:spacing w:after="0" w:line="240" w:lineRule="auto"/>
        <w:rPr>
          <w:rFonts w:ascii="Cambria" w:eastAsia="Cambria" w:hAnsi="Cambria" w:cs="Cambria"/>
          <w:b/>
          <w:color w:val="000000"/>
          <w:sz w:val="21"/>
          <w:szCs w:val="21"/>
        </w:rPr>
      </w:pPr>
      <w:r>
        <w:rPr>
          <w:rFonts w:ascii="Cambria" w:eastAsia="Cambria" w:hAnsi="Cambria" w:cs="Cambria"/>
          <w:b/>
          <w:color w:val="000000"/>
          <w:sz w:val="21"/>
          <w:szCs w:val="21"/>
        </w:rPr>
        <w:t>Impact created</w:t>
      </w:r>
      <w:r w:rsidR="003F254C">
        <w:rPr>
          <w:rFonts w:ascii="Cambria" w:eastAsia="Cambria" w:hAnsi="Cambria" w:cs="Cambria"/>
          <w:b/>
          <w:color w:val="000000"/>
          <w:sz w:val="21"/>
          <w:szCs w:val="21"/>
        </w:rPr>
        <w:t>-</w:t>
      </w:r>
    </w:p>
    <w:p w14:paraId="1444CFE5" w14:textId="77777777" w:rsidR="00F034E0" w:rsidRDefault="00000000">
      <w:pPr>
        <w:numPr>
          <w:ilvl w:val="0"/>
          <w:numId w:val="4"/>
        </w:numPr>
        <w:pBdr>
          <w:top w:val="nil"/>
          <w:left w:val="nil"/>
          <w:bottom w:val="nil"/>
          <w:right w:val="nil"/>
          <w:between w:val="nil"/>
        </w:pBdr>
        <w:spacing w:after="0" w:line="240" w:lineRule="auto"/>
        <w:rPr>
          <w:rFonts w:ascii="Cambria" w:eastAsia="Cambria" w:hAnsi="Cambria" w:cs="Cambria"/>
          <w:b/>
          <w:color w:val="000000"/>
          <w:sz w:val="21"/>
          <w:szCs w:val="21"/>
        </w:rPr>
      </w:pPr>
      <w:r>
        <w:rPr>
          <w:rFonts w:ascii="Cambria" w:eastAsia="Cambria" w:hAnsi="Cambria" w:cs="Cambria"/>
          <w:b/>
          <w:color w:val="000000"/>
          <w:sz w:val="21"/>
          <w:szCs w:val="21"/>
        </w:rPr>
        <w:t>The cumulative numbers for beneficiaries reached.</w:t>
      </w:r>
    </w:p>
    <w:tbl>
      <w:tblPr>
        <w:tblStyle w:val="a0"/>
        <w:tblpPr w:leftFromText="180" w:rightFromText="180" w:vertAnchor="text" w:tblpX="1937" w:tblpY="315"/>
        <w:tblW w:w="7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2"/>
        <w:gridCol w:w="3202"/>
        <w:gridCol w:w="2624"/>
      </w:tblGrid>
      <w:tr w:rsidR="00F034E0" w14:paraId="0EAD6114" w14:textId="77777777">
        <w:trPr>
          <w:trHeight w:val="332"/>
        </w:trPr>
        <w:tc>
          <w:tcPr>
            <w:tcW w:w="1262" w:type="dxa"/>
          </w:tcPr>
          <w:p w14:paraId="2EE84621" w14:textId="77777777" w:rsidR="00F034E0" w:rsidRDefault="00F034E0">
            <w:pPr>
              <w:pBdr>
                <w:top w:val="nil"/>
                <w:left w:val="nil"/>
                <w:bottom w:val="nil"/>
                <w:right w:val="nil"/>
                <w:between w:val="nil"/>
              </w:pBdr>
              <w:tabs>
                <w:tab w:val="center" w:pos="4320"/>
                <w:tab w:val="right" w:pos="8640"/>
              </w:tabs>
              <w:spacing w:after="120" w:line="259" w:lineRule="auto"/>
              <w:ind w:left="720"/>
              <w:rPr>
                <w:rFonts w:ascii="Cambria" w:eastAsia="Cambria" w:hAnsi="Cambria" w:cs="Cambria"/>
                <w:color w:val="000000"/>
                <w:sz w:val="21"/>
                <w:szCs w:val="21"/>
              </w:rPr>
            </w:pPr>
          </w:p>
        </w:tc>
        <w:tc>
          <w:tcPr>
            <w:tcW w:w="3202" w:type="dxa"/>
          </w:tcPr>
          <w:p w14:paraId="1FD733D6" w14:textId="77777777" w:rsidR="00F034E0" w:rsidRDefault="00000000">
            <w:pPr>
              <w:jc w:val="center"/>
              <w:rPr>
                <w:rFonts w:ascii="Cambria" w:eastAsia="Cambria" w:hAnsi="Cambria" w:cs="Cambria"/>
                <w:b/>
                <w:sz w:val="21"/>
                <w:szCs w:val="21"/>
              </w:rPr>
            </w:pPr>
            <w:r>
              <w:rPr>
                <w:rFonts w:ascii="Cambria" w:eastAsia="Cambria" w:hAnsi="Cambria" w:cs="Cambria"/>
                <w:b/>
                <w:sz w:val="21"/>
                <w:szCs w:val="21"/>
              </w:rPr>
              <w:t>People reached directly</w:t>
            </w:r>
          </w:p>
        </w:tc>
        <w:tc>
          <w:tcPr>
            <w:tcW w:w="2624" w:type="dxa"/>
          </w:tcPr>
          <w:p w14:paraId="1DEC5609" w14:textId="77777777" w:rsidR="00F034E0" w:rsidRDefault="00000000">
            <w:pPr>
              <w:jc w:val="center"/>
              <w:rPr>
                <w:rFonts w:ascii="Cambria" w:eastAsia="Cambria" w:hAnsi="Cambria" w:cs="Cambria"/>
                <w:b/>
                <w:sz w:val="21"/>
                <w:szCs w:val="21"/>
              </w:rPr>
            </w:pPr>
            <w:r>
              <w:rPr>
                <w:rFonts w:ascii="Cambria" w:eastAsia="Cambria" w:hAnsi="Cambria" w:cs="Cambria"/>
                <w:b/>
                <w:sz w:val="21"/>
                <w:szCs w:val="21"/>
              </w:rPr>
              <w:t>People reached indirectly</w:t>
            </w:r>
          </w:p>
        </w:tc>
      </w:tr>
      <w:tr w:rsidR="00F034E0" w14:paraId="2B7BE198" w14:textId="77777777">
        <w:trPr>
          <w:trHeight w:val="624"/>
        </w:trPr>
        <w:tc>
          <w:tcPr>
            <w:tcW w:w="1262" w:type="dxa"/>
          </w:tcPr>
          <w:p w14:paraId="2C71EC85" w14:textId="77777777" w:rsidR="00F034E0" w:rsidRDefault="00000000">
            <w:pPr>
              <w:rPr>
                <w:rFonts w:ascii="Cambria" w:eastAsia="Cambria" w:hAnsi="Cambria" w:cs="Cambria"/>
                <w:sz w:val="21"/>
                <w:szCs w:val="21"/>
              </w:rPr>
            </w:pPr>
            <w:r>
              <w:rPr>
                <w:rFonts w:ascii="Cambria" w:eastAsia="Cambria" w:hAnsi="Cambria" w:cs="Cambria"/>
                <w:sz w:val="21"/>
                <w:szCs w:val="21"/>
              </w:rPr>
              <w:t>Service Delivery</w:t>
            </w:r>
          </w:p>
        </w:tc>
        <w:tc>
          <w:tcPr>
            <w:tcW w:w="3202" w:type="dxa"/>
          </w:tcPr>
          <w:p w14:paraId="298B8342" w14:textId="77777777" w:rsidR="00F034E0" w:rsidRDefault="00F034E0">
            <w:pPr>
              <w:rPr>
                <w:rFonts w:ascii="Cambria" w:eastAsia="Cambria" w:hAnsi="Cambria" w:cs="Cambria"/>
                <w:sz w:val="21"/>
                <w:szCs w:val="21"/>
              </w:rPr>
            </w:pPr>
          </w:p>
        </w:tc>
        <w:tc>
          <w:tcPr>
            <w:tcW w:w="2624" w:type="dxa"/>
          </w:tcPr>
          <w:p w14:paraId="683745C1" w14:textId="77777777" w:rsidR="00F034E0" w:rsidRDefault="00F034E0">
            <w:pPr>
              <w:rPr>
                <w:rFonts w:ascii="Cambria" w:eastAsia="Cambria" w:hAnsi="Cambria" w:cs="Cambria"/>
                <w:sz w:val="21"/>
                <w:szCs w:val="21"/>
              </w:rPr>
            </w:pPr>
          </w:p>
        </w:tc>
      </w:tr>
      <w:tr w:rsidR="00F034E0" w14:paraId="59A26E4C" w14:textId="77777777">
        <w:trPr>
          <w:trHeight w:val="377"/>
        </w:trPr>
        <w:tc>
          <w:tcPr>
            <w:tcW w:w="1262" w:type="dxa"/>
          </w:tcPr>
          <w:p w14:paraId="4A8A4DF3" w14:textId="77777777" w:rsidR="00F034E0" w:rsidRDefault="00000000">
            <w:pPr>
              <w:rPr>
                <w:rFonts w:ascii="Cambria" w:eastAsia="Cambria" w:hAnsi="Cambria" w:cs="Cambria"/>
                <w:sz w:val="21"/>
                <w:szCs w:val="21"/>
              </w:rPr>
            </w:pPr>
            <w:r>
              <w:rPr>
                <w:rFonts w:ascii="Cambria" w:eastAsia="Cambria" w:hAnsi="Cambria" w:cs="Cambria"/>
                <w:sz w:val="21"/>
                <w:szCs w:val="21"/>
              </w:rPr>
              <w:t>Awareness Generation</w:t>
            </w:r>
          </w:p>
        </w:tc>
        <w:tc>
          <w:tcPr>
            <w:tcW w:w="3202" w:type="dxa"/>
          </w:tcPr>
          <w:p w14:paraId="36DD32ED" w14:textId="77777777" w:rsidR="00F034E0" w:rsidRDefault="00F034E0">
            <w:pPr>
              <w:rPr>
                <w:rFonts w:ascii="Cambria" w:eastAsia="Cambria" w:hAnsi="Cambria" w:cs="Cambria"/>
                <w:sz w:val="21"/>
                <w:szCs w:val="21"/>
              </w:rPr>
            </w:pPr>
          </w:p>
        </w:tc>
        <w:tc>
          <w:tcPr>
            <w:tcW w:w="2624" w:type="dxa"/>
          </w:tcPr>
          <w:p w14:paraId="5EF78B28" w14:textId="77777777" w:rsidR="00F034E0" w:rsidRDefault="00F034E0">
            <w:pPr>
              <w:rPr>
                <w:rFonts w:ascii="Cambria" w:eastAsia="Cambria" w:hAnsi="Cambria" w:cs="Cambria"/>
                <w:sz w:val="21"/>
                <w:szCs w:val="21"/>
              </w:rPr>
            </w:pPr>
          </w:p>
        </w:tc>
      </w:tr>
      <w:tr w:rsidR="00F034E0" w14:paraId="0EA64B53" w14:textId="77777777">
        <w:trPr>
          <w:trHeight w:val="260"/>
        </w:trPr>
        <w:tc>
          <w:tcPr>
            <w:tcW w:w="1262" w:type="dxa"/>
          </w:tcPr>
          <w:p w14:paraId="476E419C" w14:textId="77777777" w:rsidR="00F034E0" w:rsidRDefault="00000000">
            <w:pPr>
              <w:rPr>
                <w:rFonts w:ascii="Cambria" w:eastAsia="Cambria" w:hAnsi="Cambria" w:cs="Cambria"/>
                <w:sz w:val="21"/>
                <w:szCs w:val="21"/>
              </w:rPr>
            </w:pPr>
            <w:r>
              <w:rPr>
                <w:rFonts w:ascii="Cambria" w:eastAsia="Cambria" w:hAnsi="Cambria" w:cs="Cambria"/>
                <w:sz w:val="21"/>
                <w:szCs w:val="21"/>
              </w:rPr>
              <w:t>Advocacy</w:t>
            </w:r>
          </w:p>
        </w:tc>
        <w:tc>
          <w:tcPr>
            <w:tcW w:w="3202" w:type="dxa"/>
          </w:tcPr>
          <w:p w14:paraId="6BD7DC01" w14:textId="77777777" w:rsidR="00F034E0" w:rsidRDefault="00F034E0">
            <w:pPr>
              <w:rPr>
                <w:rFonts w:ascii="Cambria" w:eastAsia="Cambria" w:hAnsi="Cambria" w:cs="Cambria"/>
                <w:sz w:val="21"/>
                <w:szCs w:val="21"/>
              </w:rPr>
            </w:pPr>
          </w:p>
        </w:tc>
        <w:tc>
          <w:tcPr>
            <w:tcW w:w="2624" w:type="dxa"/>
          </w:tcPr>
          <w:p w14:paraId="53200680" w14:textId="77777777" w:rsidR="00F034E0" w:rsidRDefault="00F034E0">
            <w:pPr>
              <w:rPr>
                <w:rFonts w:ascii="Cambria" w:eastAsia="Cambria" w:hAnsi="Cambria" w:cs="Cambria"/>
                <w:sz w:val="21"/>
                <w:szCs w:val="21"/>
              </w:rPr>
            </w:pPr>
          </w:p>
        </w:tc>
      </w:tr>
    </w:tbl>
    <w:p w14:paraId="1CA45512" w14:textId="77777777" w:rsidR="00F034E0" w:rsidRDefault="00F034E0">
      <w:pPr>
        <w:pBdr>
          <w:top w:val="nil"/>
          <w:left w:val="nil"/>
          <w:bottom w:val="nil"/>
          <w:right w:val="nil"/>
          <w:between w:val="nil"/>
        </w:pBdr>
        <w:spacing w:after="0" w:line="240" w:lineRule="auto"/>
        <w:ind w:left="1080"/>
        <w:rPr>
          <w:rFonts w:ascii="Cambria" w:eastAsia="Cambria" w:hAnsi="Cambria" w:cs="Cambria"/>
          <w:b/>
          <w:color w:val="000000"/>
          <w:sz w:val="21"/>
          <w:szCs w:val="21"/>
        </w:rPr>
      </w:pPr>
    </w:p>
    <w:p w14:paraId="67604391" w14:textId="77777777" w:rsidR="00F034E0" w:rsidRDefault="00F034E0">
      <w:pPr>
        <w:pBdr>
          <w:top w:val="nil"/>
          <w:left w:val="nil"/>
          <w:bottom w:val="nil"/>
          <w:right w:val="nil"/>
          <w:between w:val="nil"/>
        </w:pBdr>
        <w:spacing w:after="0" w:line="240" w:lineRule="auto"/>
        <w:ind w:left="1080"/>
        <w:rPr>
          <w:rFonts w:ascii="Cambria" w:eastAsia="Cambria" w:hAnsi="Cambria" w:cs="Cambria"/>
          <w:b/>
          <w:color w:val="000000"/>
          <w:sz w:val="21"/>
          <w:szCs w:val="21"/>
        </w:rPr>
      </w:pPr>
    </w:p>
    <w:p w14:paraId="730CFC12" w14:textId="77777777" w:rsidR="00F034E0" w:rsidRDefault="00F034E0">
      <w:pPr>
        <w:pBdr>
          <w:top w:val="nil"/>
          <w:left w:val="nil"/>
          <w:bottom w:val="nil"/>
          <w:right w:val="nil"/>
          <w:between w:val="nil"/>
        </w:pBdr>
        <w:spacing w:after="0" w:line="240" w:lineRule="auto"/>
        <w:ind w:left="1080"/>
        <w:rPr>
          <w:rFonts w:ascii="Cambria" w:eastAsia="Cambria" w:hAnsi="Cambria" w:cs="Cambria"/>
          <w:b/>
          <w:color w:val="000000"/>
          <w:sz w:val="21"/>
          <w:szCs w:val="21"/>
        </w:rPr>
      </w:pPr>
    </w:p>
    <w:p w14:paraId="542F3C0B" w14:textId="77777777" w:rsidR="00F034E0" w:rsidRDefault="00F034E0">
      <w:pPr>
        <w:pBdr>
          <w:top w:val="nil"/>
          <w:left w:val="nil"/>
          <w:bottom w:val="nil"/>
          <w:right w:val="nil"/>
          <w:between w:val="nil"/>
        </w:pBdr>
        <w:spacing w:after="0" w:line="240" w:lineRule="auto"/>
        <w:ind w:left="1080"/>
        <w:rPr>
          <w:rFonts w:ascii="Cambria" w:eastAsia="Cambria" w:hAnsi="Cambria" w:cs="Cambria"/>
          <w:b/>
          <w:color w:val="000000"/>
          <w:sz w:val="21"/>
          <w:szCs w:val="21"/>
        </w:rPr>
      </w:pPr>
    </w:p>
    <w:p w14:paraId="331F556D" w14:textId="77777777" w:rsidR="00F034E0" w:rsidRDefault="00F034E0">
      <w:pPr>
        <w:pBdr>
          <w:top w:val="nil"/>
          <w:left w:val="nil"/>
          <w:bottom w:val="nil"/>
          <w:right w:val="nil"/>
          <w:between w:val="nil"/>
        </w:pBdr>
        <w:spacing w:after="0" w:line="240" w:lineRule="auto"/>
        <w:ind w:left="1080"/>
        <w:rPr>
          <w:rFonts w:ascii="Cambria" w:eastAsia="Cambria" w:hAnsi="Cambria" w:cs="Cambria"/>
          <w:b/>
          <w:color w:val="000000"/>
          <w:sz w:val="21"/>
          <w:szCs w:val="21"/>
        </w:rPr>
      </w:pPr>
    </w:p>
    <w:p w14:paraId="541D11DC" w14:textId="77777777" w:rsidR="00F034E0" w:rsidRDefault="00F034E0">
      <w:pPr>
        <w:pBdr>
          <w:top w:val="nil"/>
          <w:left w:val="nil"/>
          <w:bottom w:val="nil"/>
          <w:right w:val="nil"/>
          <w:between w:val="nil"/>
        </w:pBdr>
        <w:spacing w:after="0" w:line="240" w:lineRule="auto"/>
        <w:ind w:left="1080"/>
        <w:rPr>
          <w:rFonts w:ascii="Cambria" w:eastAsia="Cambria" w:hAnsi="Cambria" w:cs="Cambria"/>
          <w:b/>
          <w:color w:val="000000"/>
          <w:sz w:val="21"/>
          <w:szCs w:val="21"/>
        </w:rPr>
      </w:pPr>
    </w:p>
    <w:p w14:paraId="7A4307E6" w14:textId="77777777" w:rsidR="00F034E0" w:rsidRDefault="00F034E0">
      <w:pPr>
        <w:pBdr>
          <w:top w:val="nil"/>
          <w:left w:val="nil"/>
          <w:bottom w:val="nil"/>
          <w:right w:val="nil"/>
          <w:between w:val="nil"/>
        </w:pBdr>
        <w:spacing w:after="0" w:line="240" w:lineRule="auto"/>
        <w:ind w:left="1080"/>
        <w:rPr>
          <w:rFonts w:ascii="Cambria" w:eastAsia="Cambria" w:hAnsi="Cambria" w:cs="Cambria"/>
          <w:b/>
          <w:color w:val="000000"/>
          <w:sz w:val="21"/>
          <w:szCs w:val="21"/>
        </w:rPr>
      </w:pPr>
    </w:p>
    <w:p w14:paraId="789300BB" w14:textId="77777777" w:rsidR="00F034E0" w:rsidRDefault="00F034E0">
      <w:pPr>
        <w:pBdr>
          <w:top w:val="nil"/>
          <w:left w:val="nil"/>
          <w:bottom w:val="nil"/>
          <w:right w:val="nil"/>
          <w:between w:val="nil"/>
        </w:pBdr>
        <w:spacing w:after="0" w:line="240" w:lineRule="auto"/>
        <w:ind w:left="1080"/>
        <w:rPr>
          <w:rFonts w:ascii="Cambria" w:eastAsia="Cambria" w:hAnsi="Cambria" w:cs="Cambria"/>
          <w:b/>
          <w:color w:val="000000"/>
          <w:sz w:val="21"/>
          <w:szCs w:val="21"/>
        </w:rPr>
      </w:pPr>
    </w:p>
    <w:p w14:paraId="3A9001A4" w14:textId="77777777" w:rsidR="00F034E0" w:rsidRDefault="00F034E0">
      <w:pPr>
        <w:pBdr>
          <w:top w:val="nil"/>
          <w:left w:val="nil"/>
          <w:bottom w:val="nil"/>
          <w:right w:val="nil"/>
          <w:between w:val="nil"/>
        </w:pBdr>
        <w:spacing w:after="0" w:line="240" w:lineRule="auto"/>
        <w:ind w:left="1080"/>
        <w:rPr>
          <w:rFonts w:ascii="Cambria" w:eastAsia="Cambria" w:hAnsi="Cambria" w:cs="Cambria"/>
          <w:b/>
          <w:color w:val="000000"/>
          <w:sz w:val="21"/>
          <w:szCs w:val="21"/>
        </w:rPr>
      </w:pPr>
    </w:p>
    <w:p w14:paraId="419BC639" w14:textId="77777777" w:rsidR="00F034E0" w:rsidRDefault="00F034E0">
      <w:pPr>
        <w:pBdr>
          <w:top w:val="nil"/>
          <w:left w:val="nil"/>
          <w:bottom w:val="nil"/>
          <w:right w:val="nil"/>
          <w:between w:val="nil"/>
        </w:pBdr>
        <w:spacing w:after="0" w:line="240" w:lineRule="auto"/>
        <w:ind w:left="1080"/>
        <w:rPr>
          <w:rFonts w:ascii="Cambria" w:eastAsia="Cambria" w:hAnsi="Cambria" w:cs="Cambria"/>
          <w:b/>
          <w:color w:val="000000"/>
          <w:sz w:val="21"/>
          <w:szCs w:val="21"/>
        </w:rPr>
      </w:pPr>
    </w:p>
    <w:p w14:paraId="101043CA" w14:textId="77777777" w:rsidR="00F034E0" w:rsidRDefault="00F034E0">
      <w:pPr>
        <w:spacing w:after="0" w:line="240" w:lineRule="auto"/>
        <w:rPr>
          <w:rFonts w:ascii="Cambria" w:eastAsia="Cambria" w:hAnsi="Cambria" w:cs="Cambria"/>
          <w:color w:val="000000"/>
          <w:sz w:val="21"/>
          <w:szCs w:val="21"/>
        </w:rPr>
      </w:pPr>
    </w:p>
    <w:p w14:paraId="5B055002" w14:textId="77777777" w:rsidR="00F034E0" w:rsidRDefault="00000000">
      <w:pPr>
        <w:numPr>
          <w:ilvl w:val="0"/>
          <w:numId w:val="1"/>
        </w:numPr>
        <w:pBdr>
          <w:top w:val="nil"/>
          <w:left w:val="nil"/>
          <w:bottom w:val="nil"/>
          <w:right w:val="nil"/>
          <w:between w:val="nil"/>
        </w:pBdr>
        <w:spacing w:after="0" w:line="240" w:lineRule="auto"/>
        <w:rPr>
          <w:rFonts w:ascii="Cambria" w:eastAsia="Cambria" w:hAnsi="Cambria" w:cs="Cambria"/>
          <w:b/>
          <w:color w:val="000000"/>
          <w:sz w:val="21"/>
          <w:szCs w:val="21"/>
        </w:rPr>
      </w:pPr>
      <w:r>
        <w:rPr>
          <w:rFonts w:ascii="Cambria" w:eastAsia="Cambria" w:hAnsi="Cambria" w:cs="Cambria"/>
          <w:b/>
          <w:color w:val="000000"/>
          <w:sz w:val="21"/>
          <w:szCs w:val="21"/>
        </w:rPr>
        <w:t>The number of beneficiaries (both direct and indirect) reached (year-on-year for last three years)</w:t>
      </w:r>
    </w:p>
    <w:p w14:paraId="75DB3C55" w14:textId="77777777" w:rsidR="00F034E0" w:rsidRDefault="00F034E0">
      <w:pPr>
        <w:pBdr>
          <w:top w:val="nil"/>
          <w:left w:val="nil"/>
          <w:bottom w:val="nil"/>
          <w:right w:val="nil"/>
          <w:between w:val="nil"/>
        </w:pBdr>
        <w:spacing w:after="0" w:line="240" w:lineRule="auto"/>
        <w:ind w:left="792"/>
        <w:jc w:val="both"/>
        <w:rPr>
          <w:rFonts w:ascii="Cambria" w:eastAsia="Cambria" w:hAnsi="Cambria" w:cs="Cambria"/>
          <w:color w:val="000000"/>
        </w:rPr>
      </w:pPr>
    </w:p>
    <w:tbl>
      <w:tblPr>
        <w:tblStyle w:val="a1"/>
        <w:tblW w:w="8224"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4"/>
        <w:gridCol w:w="2010"/>
        <w:gridCol w:w="2010"/>
        <w:gridCol w:w="2010"/>
      </w:tblGrid>
      <w:tr w:rsidR="00F034E0" w14:paraId="1545AF02" w14:textId="77777777">
        <w:tc>
          <w:tcPr>
            <w:tcW w:w="2194" w:type="dxa"/>
          </w:tcPr>
          <w:p w14:paraId="76A68063" w14:textId="77777777" w:rsidR="00F034E0" w:rsidRDefault="00000000">
            <w:pPr>
              <w:pBdr>
                <w:top w:val="nil"/>
                <w:left w:val="nil"/>
                <w:bottom w:val="nil"/>
                <w:right w:val="nil"/>
                <w:between w:val="nil"/>
              </w:pBdr>
              <w:spacing w:after="160" w:line="259" w:lineRule="auto"/>
              <w:jc w:val="both"/>
              <w:rPr>
                <w:rFonts w:ascii="Cambria" w:eastAsia="Cambria" w:hAnsi="Cambria" w:cs="Cambria"/>
                <w:b/>
                <w:color w:val="000000"/>
              </w:rPr>
            </w:pPr>
            <w:r>
              <w:rPr>
                <w:rFonts w:ascii="Cambria" w:eastAsia="Cambria" w:hAnsi="Cambria" w:cs="Cambria"/>
                <w:b/>
                <w:color w:val="000000"/>
              </w:rPr>
              <w:t>Indicator</w:t>
            </w:r>
          </w:p>
        </w:tc>
        <w:tc>
          <w:tcPr>
            <w:tcW w:w="2010" w:type="dxa"/>
          </w:tcPr>
          <w:p w14:paraId="6C984B60" w14:textId="77777777" w:rsidR="00F034E0" w:rsidRDefault="00000000">
            <w:pPr>
              <w:pBdr>
                <w:top w:val="nil"/>
                <w:left w:val="nil"/>
                <w:bottom w:val="nil"/>
                <w:right w:val="nil"/>
                <w:between w:val="nil"/>
              </w:pBdr>
              <w:spacing w:after="160" w:line="259" w:lineRule="auto"/>
              <w:jc w:val="both"/>
              <w:rPr>
                <w:rFonts w:ascii="Cambria" w:eastAsia="Cambria" w:hAnsi="Cambria" w:cs="Cambria"/>
                <w:b/>
                <w:color w:val="000000"/>
              </w:rPr>
            </w:pPr>
            <w:r>
              <w:rPr>
                <w:rFonts w:ascii="Cambria" w:eastAsia="Cambria" w:hAnsi="Cambria" w:cs="Cambria"/>
                <w:b/>
                <w:color w:val="000000"/>
              </w:rPr>
              <w:t>Year (2023-24)</w:t>
            </w:r>
          </w:p>
        </w:tc>
        <w:tc>
          <w:tcPr>
            <w:tcW w:w="2010" w:type="dxa"/>
          </w:tcPr>
          <w:p w14:paraId="299093FE" w14:textId="77777777" w:rsidR="00F034E0" w:rsidRDefault="00000000">
            <w:pPr>
              <w:pBdr>
                <w:top w:val="nil"/>
                <w:left w:val="nil"/>
                <w:bottom w:val="nil"/>
                <w:right w:val="nil"/>
                <w:between w:val="nil"/>
              </w:pBdr>
              <w:spacing w:after="160" w:line="259" w:lineRule="auto"/>
              <w:jc w:val="both"/>
              <w:rPr>
                <w:rFonts w:ascii="Cambria" w:eastAsia="Cambria" w:hAnsi="Cambria" w:cs="Cambria"/>
                <w:b/>
                <w:color w:val="000000"/>
              </w:rPr>
            </w:pPr>
            <w:r>
              <w:rPr>
                <w:rFonts w:ascii="Cambria" w:eastAsia="Cambria" w:hAnsi="Cambria" w:cs="Cambria"/>
                <w:b/>
                <w:color w:val="000000"/>
              </w:rPr>
              <w:t>Year (2022-23)</w:t>
            </w:r>
          </w:p>
        </w:tc>
        <w:tc>
          <w:tcPr>
            <w:tcW w:w="2010" w:type="dxa"/>
          </w:tcPr>
          <w:p w14:paraId="2A8A4354" w14:textId="77777777" w:rsidR="00F034E0" w:rsidRDefault="00000000">
            <w:pPr>
              <w:pBdr>
                <w:top w:val="nil"/>
                <w:left w:val="nil"/>
                <w:bottom w:val="nil"/>
                <w:right w:val="nil"/>
                <w:between w:val="nil"/>
              </w:pBdr>
              <w:spacing w:after="160" w:line="259" w:lineRule="auto"/>
              <w:jc w:val="both"/>
              <w:rPr>
                <w:rFonts w:ascii="Cambria" w:eastAsia="Cambria" w:hAnsi="Cambria" w:cs="Cambria"/>
                <w:b/>
                <w:color w:val="000000"/>
              </w:rPr>
            </w:pPr>
            <w:r>
              <w:rPr>
                <w:rFonts w:ascii="Cambria" w:eastAsia="Cambria" w:hAnsi="Cambria" w:cs="Cambria"/>
                <w:b/>
                <w:color w:val="000000"/>
              </w:rPr>
              <w:t>Year (2021-22)</w:t>
            </w:r>
          </w:p>
        </w:tc>
      </w:tr>
      <w:tr w:rsidR="00F034E0" w14:paraId="7E6367A7" w14:textId="77777777">
        <w:tc>
          <w:tcPr>
            <w:tcW w:w="2194" w:type="dxa"/>
          </w:tcPr>
          <w:p w14:paraId="2D5789C3" w14:textId="77777777" w:rsidR="00F034E0" w:rsidRDefault="00000000" w:rsidP="003F254C">
            <w:pPr>
              <w:pBdr>
                <w:top w:val="nil"/>
                <w:left w:val="nil"/>
                <w:bottom w:val="nil"/>
                <w:right w:val="nil"/>
                <w:between w:val="nil"/>
              </w:pBdr>
              <w:spacing w:after="160" w:line="259" w:lineRule="auto"/>
              <w:rPr>
                <w:rFonts w:ascii="Cambria" w:eastAsia="Cambria" w:hAnsi="Cambria" w:cs="Cambria"/>
                <w:color w:val="000000"/>
              </w:rPr>
            </w:pPr>
            <w:r>
              <w:rPr>
                <w:rFonts w:ascii="Cambria" w:eastAsia="Cambria" w:hAnsi="Cambria" w:cs="Cambria"/>
                <w:color w:val="000000"/>
              </w:rPr>
              <w:t>Total no of beneficiaries</w:t>
            </w:r>
          </w:p>
        </w:tc>
        <w:tc>
          <w:tcPr>
            <w:tcW w:w="2010" w:type="dxa"/>
          </w:tcPr>
          <w:p w14:paraId="124CD3DC" w14:textId="77777777" w:rsidR="00F034E0" w:rsidRDefault="00F034E0">
            <w:pPr>
              <w:pBdr>
                <w:top w:val="nil"/>
                <w:left w:val="nil"/>
                <w:bottom w:val="nil"/>
                <w:right w:val="nil"/>
                <w:between w:val="nil"/>
              </w:pBdr>
              <w:spacing w:after="160" w:line="259" w:lineRule="auto"/>
              <w:jc w:val="both"/>
              <w:rPr>
                <w:rFonts w:ascii="Cambria" w:eastAsia="Cambria" w:hAnsi="Cambria" w:cs="Cambria"/>
                <w:color w:val="000000"/>
              </w:rPr>
            </w:pPr>
          </w:p>
        </w:tc>
        <w:tc>
          <w:tcPr>
            <w:tcW w:w="2010" w:type="dxa"/>
          </w:tcPr>
          <w:p w14:paraId="2868667B" w14:textId="77777777" w:rsidR="00F034E0" w:rsidRDefault="00F034E0">
            <w:pPr>
              <w:pBdr>
                <w:top w:val="nil"/>
                <w:left w:val="nil"/>
                <w:bottom w:val="nil"/>
                <w:right w:val="nil"/>
                <w:between w:val="nil"/>
              </w:pBdr>
              <w:spacing w:after="160" w:line="259" w:lineRule="auto"/>
              <w:jc w:val="both"/>
              <w:rPr>
                <w:rFonts w:ascii="Cambria" w:eastAsia="Cambria" w:hAnsi="Cambria" w:cs="Cambria"/>
                <w:color w:val="000000"/>
              </w:rPr>
            </w:pPr>
          </w:p>
        </w:tc>
        <w:tc>
          <w:tcPr>
            <w:tcW w:w="2010" w:type="dxa"/>
          </w:tcPr>
          <w:p w14:paraId="48304211" w14:textId="77777777" w:rsidR="00F034E0" w:rsidRDefault="00F034E0">
            <w:pPr>
              <w:pBdr>
                <w:top w:val="nil"/>
                <w:left w:val="nil"/>
                <w:bottom w:val="nil"/>
                <w:right w:val="nil"/>
                <w:between w:val="nil"/>
              </w:pBdr>
              <w:spacing w:after="160" w:line="259" w:lineRule="auto"/>
              <w:jc w:val="both"/>
              <w:rPr>
                <w:rFonts w:ascii="Cambria" w:eastAsia="Cambria" w:hAnsi="Cambria" w:cs="Cambria"/>
                <w:color w:val="000000"/>
              </w:rPr>
            </w:pPr>
          </w:p>
        </w:tc>
      </w:tr>
      <w:tr w:rsidR="00F034E0" w14:paraId="79557129" w14:textId="77777777">
        <w:tc>
          <w:tcPr>
            <w:tcW w:w="2194" w:type="dxa"/>
          </w:tcPr>
          <w:p w14:paraId="468C7DEF" w14:textId="1959D487" w:rsidR="00F034E0" w:rsidRDefault="003F254C" w:rsidP="003F254C">
            <w:pPr>
              <w:pBdr>
                <w:top w:val="nil"/>
                <w:left w:val="nil"/>
                <w:bottom w:val="nil"/>
                <w:right w:val="nil"/>
                <w:between w:val="nil"/>
              </w:pBdr>
              <w:spacing w:after="160" w:line="259" w:lineRule="auto"/>
              <w:rPr>
                <w:rFonts w:ascii="Cambria" w:eastAsia="Cambria" w:hAnsi="Cambria" w:cs="Cambria"/>
                <w:color w:val="000000"/>
              </w:rPr>
            </w:pPr>
            <w:r>
              <w:rPr>
                <w:rFonts w:ascii="Cambria" w:eastAsia="Cambria" w:hAnsi="Cambria" w:cs="Cambria"/>
                <w:color w:val="000000"/>
              </w:rPr>
              <w:t>% of</w:t>
            </w:r>
            <w:r w:rsidR="00000000">
              <w:rPr>
                <w:rFonts w:ascii="Cambria" w:eastAsia="Cambria" w:hAnsi="Cambria" w:cs="Cambria"/>
                <w:color w:val="000000"/>
              </w:rPr>
              <w:t xml:space="preserve"> repeat beneficiaries</w:t>
            </w:r>
          </w:p>
        </w:tc>
        <w:tc>
          <w:tcPr>
            <w:tcW w:w="2010" w:type="dxa"/>
          </w:tcPr>
          <w:p w14:paraId="16C814DD" w14:textId="77777777" w:rsidR="00F034E0" w:rsidRDefault="00F034E0">
            <w:pPr>
              <w:pBdr>
                <w:top w:val="nil"/>
                <w:left w:val="nil"/>
                <w:bottom w:val="nil"/>
                <w:right w:val="nil"/>
                <w:between w:val="nil"/>
              </w:pBdr>
              <w:spacing w:after="160" w:line="259" w:lineRule="auto"/>
              <w:jc w:val="both"/>
              <w:rPr>
                <w:rFonts w:ascii="Cambria" w:eastAsia="Cambria" w:hAnsi="Cambria" w:cs="Cambria"/>
                <w:color w:val="000000"/>
              </w:rPr>
            </w:pPr>
          </w:p>
        </w:tc>
        <w:tc>
          <w:tcPr>
            <w:tcW w:w="2010" w:type="dxa"/>
          </w:tcPr>
          <w:p w14:paraId="14D5305D" w14:textId="77777777" w:rsidR="00F034E0" w:rsidRDefault="00F034E0">
            <w:pPr>
              <w:pBdr>
                <w:top w:val="nil"/>
                <w:left w:val="nil"/>
                <w:bottom w:val="nil"/>
                <w:right w:val="nil"/>
                <w:between w:val="nil"/>
              </w:pBdr>
              <w:spacing w:after="160" w:line="259" w:lineRule="auto"/>
              <w:jc w:val="both"/>
              <w:rPr>
                <w:rFonts w:ascii="Cambria" w:eastAsia="Cambria" w:hAnsi="Cambria" w:cs="Cambria"/>
                <w:color w:val="000000"/>
              </w:rPr>
            </w:pPr>
          </w:p>
        </w:tc>
        <w:tc>
          <w:tcPr>
            <w:tcW w:w="2010" w:type="dxa"/>
          </w:tcPr>
          <w:p w14:paraId="51AD1D9A" w14:textId="77777777" w:rsidR="00F034E0" w:rsidRDefault="00F034E0">
            <w:pPr>
              <w:pBdr>
                <w:top w:val="nil"/>
                <w:left w:val="nil"/>
                <w:bottom w:val="nil"/>
                <w:right w:val="nil"/>
                <w:between w:val="nil"/>
              </w:pBdr>
              <w:spacing w:after="160" w:line="259" w:lineRule="auto"/>
              <w:jc w:val="both"/>
              <w:rPr>
                <w:rFonts w:ascii="Cambria" w:eastAsia="Cambria" w:hAnsi="Cambria" w:cs="Cambria"/>
                <w:color w:val="000000"/>
              </w:rPr>
            </w:pPr>
          </w:p>
        </w:tc>
      </w:tr>
      <w:tr w:rsidR="00F034E0" w14:paraId="07B0FF0D" w14:textId="77777777">
        <w:tc>
          <w:tcPr>
            <w:tcW w:w="2194" w:type="dxa"/>
          </w:tcPr>
          <w:p w14:paraId="5DE33864" w14:textId="60CFAF30" w:rsidR="00F034E0" w:rsidRDefault="003F254C" w:rsidP="003F254C">
            <w:pPr>
              <w:pBdr>
                <w:top w:val="nil"/>
                <w:left w:val="nil"/>
                <w:bottom w:val="nil"/>
                <w:right w:val="nil"/>
                <w:between w:val="nil"/>
              </w:pBdr>
              <w:spacing w:after="160" w:line="259" w:lineRule="auto"/>
              <w:rPr>
                <w:rFonts w:ascii="Cambria" w:eastAsia="Cambria" w:hAnsi="Cambria" w:cs="Cambria"/>
                <w:color w:val="000000"/>
              </w:rPr>
            </w:pPr>
            <w:r>
              <w:rPr>
                <w:rFonts w:ascii="Cambria" w:eastAsia="Cambria" w:hAnsi="Cambria" w:cs="Cambria"/>
                <w:color w:val="000000"/>
              </w:rPr>
              <w:t>%</w:t>
            </w:r>
            <w:r w:rsidR="00000000">
              <w:rPr>
                <w:rFonts w:ascii="Cambria" w:eastAsia="Cambria" w:hAnsi="Cambria" w:cs="Cambria"/>
                <w:color w:val="000000"/>
              </w:rPr>
              <w:t xml:space="preserve"> of new beneficiaries</w:t>
            </w:r>
          </w:p>
        </w:tc>
        <w:tc>
          <w:tcPr>
            <w:tcW w:w="2010" w:type="dxa"/>
          </w:tcPr>
          <w:p w14:paraId="70F72FF6" w14:textId="77777777" w:rsidR="00F034E0" w:rsidRDefault="00F034E0">
            <w:pPr>
              <w:pBdr>
                <w:top w:val="nil"/>
                <w:left w:val="nil"/>
                <w:bottom w:val="nil"/>
                <w:right w:val="nil"/>
                <w:between w:val="nil"/>
              </w:pBdr>
              <w:spacing w:after="160" w:line="259" w:lineRule="auto"/>
              <w:jc w:val="both"/>
              <w:rPr>
                <w:rFonts w:ascii="Cambria" w:eastAsia="Cambria" w:hAnsi="Cambria" w:cs="Cambria"/>
                <w:color w:val="000000"/>
              </w:rPr>
            </w:pPr>
          </w:p>
        </w:tc>
        <w:tc>
          <w:tcPr>
            <w:tcW w:w="2010" w:type="dxa"/>
          </w:tcPr>
          <w:p w14:paraId="55F7F630" w14:textId="77777777" w:rsidR="00F034E0" w:rsidRDefault="00F034E0">
            <w:pPr>
              <w:pBdr>
                <w:top w:val="nil"/>
                <w:left w:val="nil"/>
                <w:bottom w:val="nil"/>
                <w:right w:val="nil"/>
                <w:between w:val="nil"/>
              </w:pBdr>
              <w:spacing w:after="160" w:line="259" w:lineRule="auto"/>
              <w:jc w:val="both"/>
              <w:rPr>
                <w:rFonts w:ascii="Cambria" w:eastAsia="Cambria" w:hAnsi="Cambria" w:cs="Cambria"/>
                <w:color w:val="000000"/>
              </w:rPr>
            </w:pPr>
          </w:p>
        </w:tc>
        <w:tc>
          <w:tcPr>
            <w:tcW w:w="2010" w:type="dxa"/>
          </w:tcPr>
          <w:p w14:paraId="24AC792A" w14:textId="77777777" w:rsidR="00F034E0" w:rsidRDefault="00F034E0">
            <w:pPr>
              <w:pBdr>
                <w:top w:val="nil"/>
                <w:left w:val="nil"/>
                <w:bottom w:val="nil"/>
                <w:right w:val="nil"/>
                <w:between w:val="nil"/>
              </w:pBdr>
              <w:spacing w:after="160" w:line="259" w:lineRule="auto"/>
              <w:jc w:val="both"/>
              <w:rPr>
                <w:rFonts w:ascii="Cambria" w:eastAsia="Cambria" w:hAnsi="Cambria" w:cs="Cambria"/>
                <w:color w:val="000000"/>
              </w:rPr>
            </w:pPr>
          </w:p>
        </w:tc>
      </w:tr>
    </w:tbl>
    <w:p w14:paraId="2C355171" w14:textId="77777777" w:rsidR="00F034E0" w:rsidRDefault="00F034E0">
      <w:pPr>
        <w:pBdr>
          <w:top w:val="nil"/>
          <w:left w:val="nil"/>
          <w:bottom w:val="nil"/>
          <w:right w:val="nil"/>
          <w:between w:val="nil"/>
        </w:pBdr>
        <w:spacing w:after="0" w:line="240" w:lineRule="auto"/>
        <w:ind w:left="720"/>
        <w:rPr>
          <w:rFonts w:ascii="Cambria" w:eastAsia="Cambria" w:hAnsi="Cambria" w:cs="Cambria"/>
          <w:b/>
          <w:color w:val="000000"/>
          <w:sz w:val="21"/>
          <w:szCs w:val="21"/>
        </w:rPr>
      </w:pPr>
    </w:p>
    <w:p w14:paraId="14822CFA" w14:textId="55642305" w:rsidR="00F034E0" w:rsidRDefault="00000000">
      <w:pPr>
        <w:numPr>
          <w:ilvl w:val="0"/>
          <w:numId w:val="1"/>
        </w:numPr>
        <w:pBdr>
          <w:top w:val="nil"/>
          <w:left w:val="nil"/>
          <w:bottom w:val="nil"/>
          <w:right w:val="nil"/>
          <w:between w:val="nil"/>
        </w:pBdr>
        <w:spacing w:after="0" w:line="240" w:lineRule="auto"/>
        <w:rPr>
          <w:rFonts w:ascii="Cambria" w:eastAsia="Cambria" w:hAnsi="Cambria" w:cs="Cambria"/>
          <w:b/>
          <w:color w:val="000000"/>
          <w:sz w:val="21"/>
          <w:szCs w:val="21"/>
        </w:rPr>
      </w:pPr>
      <w:r>
        <w:rPr>
          <w:rFonts w:ascii="Cambria" w:eastAsia="Cambria" w:hAnsi="Cambria" w:cs="Cambria"/>
          <w:b/>
          <w:color w:val="000000"/>
          <w:sz w:val="21"/>
          <w:szCs w:val="21"/>
        </w:rPr>
        <w:t xml:space="preserve">What social impact has the SHG made due to its initiative in livelihood for WASH and how is the impact being made on the target beneficiaries measured? What are the </w:t>
      </w:r>
      <w:r w:rsidR="003F254C">
        <w:rPr>
          <w:rFonts w:ascii="Cambria" w:eastAsia="Cambria" w:hAnsi="Cambria" w:cs="Cambria"/>
          <w:b/>
          <w:color w:val="000000"/>
          <w:sz w:val="21"/>
          <w:szCs w:val="21"/>
        </w:rPr>
        <w:t>short-term</w:t>
      </w:r>
      <w:r>
        <w:rPr>
          <w:rFonts w:ascii="Cambria" w:eastAsia="Cambria" w:hAnsi="Cambria" w:cs="Cambria"/>
          <w:b/>
          <w:color w:val="000000"/>
          <w:sz w:val="21"/>
          <w:szCs w:val="21"/>
        </w:rPr>
        <w:t xml:space="preserve"> and long-term goals that the SHG is expecting to achieve? (200-500 words)</w:t>
      </w:r>
    </w:p>
    <w:p w14:paraId="61042CE3" w14:textId="77777777" w:rsidR="00F034E0" w:rsidRDefault="00F034E0">
      <w:pPr>
        <w:pBdr>
          <w:top w:val="nil"/>
          <w:left w:val="nil"/>
          <w:bottom w:val="nil"/>
          <w:right w:val="nil"/>
          <w:between w:val="nil"/>
        </w:pBdr>
        <w:spacing w:after="0" w:line="240" w:lineRule="auto"/>
        <w:ind w:left="720"/>
        <w:rPr>
          <w:rFonts w:ascii="Cambria" w:eastAsia="Cambria" w:hAnsi="Cambria" w:cs="Cambria"/>
          <w:b/>
          <w:color w:val="000000"/>
          <w:sz w:val="21"/>
          <w:szCs w:val="21"/>
        </w:rPr>
      </w:pPr>
    </w:p>
    <w:p w14:paraId="783AF7E6" w14:textId="77777777" w:rsidR="00F034E0" w:rsidRDefault="00000000">
      <w:pPr>
        <w:numPr>
          <w:ilvl w:val="0"/>
          <w:numId w:val="1"/>
        </w:numPr>
        <w:pBdr>
          <w:top w:val="nil"/>
          <w:left w:val="nil"/>
          <w:bottom w:val="nil"/>
          <w:right w:val="nil"/>
          <w:between w:val="nil"/>
        </w:pBdr>
        <w:spacing w:after="0" w:line="240" w:lineRule="auto"/>
        <w:rPr>
          <w:rFonts w:ascii="Cambria" w:eastAsia="Cambria" w:hAnsi="Cambria" w:cs="Cambria"/>
          <w:b/>
          <w:color w:val="000000"/>
          <w:sz w:val="21"/>
          <w:szCs w:val="21"/>
        </w:rPr>
      </w:pPr>
      <w:r>
        <w:rPr>
          <w:rFonts w:ascii="Cambria" w:eastAsia="Cambria" w:hAnsi="Cambria" w:cs="Cambria"/>
          <w:b/>
          <w:color w:val="000000"/>
          <w:sz w:val="21"/>
          <w:szCs w:val="21"/>
        </w:rPr>
        <w:t>Describe the sustainability and scalability model of the program, including community engagement, strengthening of local institutions, community development, and sharing benefits with local communities.</w:t>
      </w:r>
    </w:p>
    <w:p w14:paraId="094520ED" w14:textId="77777777" w:rsidR="00F034E0" w:rsidRDefault="00F034E0">
      <w:pPr>
        <w:pBdr>
          <w:top w:val="nil"/>
          <w:left w:val="nil"/>
          <w:bottom w:val="nil"/>
          <w:right w:val="nil"/>
          <w:between w:val="nil"/>
        </w:pBdr>
        <w:spacing w:after="0" w:line="240" w:lineRule="auto"/>
        <w:ind w:left="720"/>
        <w:rPr>
          <w:rFonts w:ascii="Cambria" w:eastAsia="Cambria" w:hAnsi="Cambria" w:cs="Cambria"/>
          <w:b/>
          <w:color w:val="000000"/>
          <w:sz w:val="21"/>
          <w:szCs w:val="21"/>
        </w:rPr>
      </w:pPr>
    </w:p>
    <w:p w14:paraId="3C0CED01" w14:textId="77777777" w:rsidR="00F034E0" w:rsidRDefault="00000000">
      <w:pPr>
        <w:numPr>
          <w:ilvl w:val="0"/>
          <w:numId w:val="1"/>
        </w:numPr>
        <w:pBdr>
          <w:top w:val="nil"/>
          <w:left w:val="nil"/>
          <w:bottom w:val="nil"/>
          <w:right w:val="nil"/>
          <w:between w:val="nil"/>
        </w:pBdr>
        <w:spacing w:after="0" w:line="240" w:lineRule="auto"/>
        <w:rPr>
          <w:rFonts w:ascii="Cambria" w:eastAsia="Cambria" w:hAnsi="Cambria" w:cs="Cambria"/>
          <w:b/>
          <w:color w:val="000000"/>
          <w:sz w:val="21"/>
          <w:szCs w:val="21"/>
        </w:rPr>
      </w:pPr>
      <w:r>
        <w:rPr>
          <w:rFonts w:ascii="Cambria" w:eastAsia="Cambria" w:hAnsi="Cambria" w:cs="Cambria"/>
          <w:b/>
          <w:color w:val="000000"/>
          <w:sz w:val="21"/>
          <w:szCs w:val="21"/>
        </w:rPr>
        <w:t xml:space="preserve">What were the challenges faced during the program/initiative and how were they overcome? </w:t>
      </w:r>
    </w:p>
    <w:p w14:paraId="56ED0F16" w14:textId="77777777" w:rsidR="00F034E0" w:rsidRDefault="00F034E0">
      <w:pPr>
        <w:pBdr>
          <w:top w:val="nil"/>
          <w:left w:val="nil"/>
          <w:bottom w:val="nil"/>
          <w:right w:val="nil"/>
          <w:between w:val="nil"/>
        </w:pBdr>
        <w:spacing w:after="0"/>
        <w:ind w:left="720"/>
        <w:rPr>
          <w:rFonts w:ascii="Cambria" w:eastAsia="Cambria" w:hAnsi="Cambria" w:cs="Cambria"/>
          <w:b/>
          <w:color w:val="000000"/>
          <w:sz w:val="21"/>
          <w:szCs w:val="21"/>
        </w:rPr>
      </w:pPr>
    </w:p>
    <w:p w14:paraId="5F68A305" w14:textId="77777777" w:rsidR="00F034E0" w:rsidRDefault="00000000">
      <w:pPr>
        <w:numPr>
          <w:ilvl w:val="0"/>
          <w:numId w:val="1"/>
        </w:numPr>
        <w:pBdr>
          <w:top w:val="nil"/>
          <w:left w:val="nil"/>
          <w:bottom w:val="nil"/>
          <w:right w:val="nil"/>
          <w:between w:val="nil"/>
        </w:pBdr>
        <w:spacing w:after="0" w:line="240" w:lineRule="auto"/>
        <w:rPr>
          <w:rFonts w:ascii="Cambria" w:eastAsia="Cambria" w:hAnsi="Cambria" w:cs="Cambria"/>
          <w:color w:val="000000"/>
          <w:sz w:val="21"/>
          <w:szCs w:val="21"/>
        </w:rPr>
      </w:pPr>
      <w:r>
        <w:rPr>
          <w:rFonts w:ascii="Cambria" w:eastAsia="Cambria" w:hAnsi="Cambria" w:cs="Cambria"/>
          <w:b/>
          <w:color w:val="000000"/>
          <w:sz w:val="21"/>
          <w:szCs w:val="21"/>
        </w:rPr>
        <w:t xml:space="preserve">Did the programme adopt any innovative tools or approaches during the project cycle? If yes, how did the innovative tools overcome the challenges that existed? </w:t>
      </w:r>
      <w:r>
        <w:rPr>
          <w:rFonts w:ascii="Cambria" w:eastAsia="Cambria" w:hAnsi="Cambria" w:cs="Cambria"/>
          <w:color w:val="000000"/>
          <w:sz w:val="21"/>
          <w:szCs w:val="21"/>
        </w:rPr>
        <w:t xml:space="preserve"> </w:t>
      </w:r>
    </w:p>
    <w:p w14:paraId="4C42E376" w14:textId="77777777" w:rsidR="00F034E0" w:rsidRDefault="00F034E0">
      <w:pPr>
        <w:pBdr>
          <w:top w:val="nil"/>
          <w:left w:val="nil"/>
          <w:bottom w:val="nil"/>
          <w:right w:val="nil"/>
          <w:between w:val="nil"/>
        </w:pBdr>
        <w:spacing w:after="0"/>
        <w:ind w:left="720"/>
        <w:rPr>
          <w:rFonts w:ascii="Cambria" w:eastAsia="Cambria" w:hAnsi="Cambria" w:cs="Cambria"/>
          <w:color w:val="000000"/>
          <w:sz w:val="21"/>
          <w:szCs w:val="21"/>
        </w:rPr>
      </w:pPr>
    </w:p>
    <w:p w14:paraId="3D1D0E3E" w14:textId="77777777" w:rsidR="00F034E0" w:rsidRDefault="00000000">
      <w:pPr>
        <w:numPr>
          <w:ilvl w:val="0"/>
          <w:numId w:val="1"/>
        </w:numPr>
        <w:pBdr>
          <w:top w:val="nil"/>
          <w:left w:val="nil"/>
          <w:bottom w:val="nil"/>
          <w:right w:val="nil"/>
          <w:between w:val="nil"/>
        </w:pBdr>
        <w:spacing w:after="0"/>
        <w:rPr>
          <w:rFonts w:ascii="Cambria" w:eastAsia="Cambria" w:hAnsi="Cambria" w:cs="Cambria"/>
          <w:b/>
          <w:color w:val="000000"/>
          <w:sz w:val="21"/>
          <w:szCs w:val="21"/>
        </w:rPr>
      </w:pPr>
      <w:r>
        <w:rPr>
          <w:rFonts w:ascii="Cambria" w:eastAsia="Cambria" w:hAnsi="Cambria" w:cs="Cambria"/>
          <w:b/>
          <w:color w:val="000000"/>
          <w:sz w:val="21"/>
          <w:szCs w:val="21"/>
        </w:rPr>
        <w:t>Please provide beneficiary feedback regarding your initiative. Elaborate on the areas of improvement as mentioned by the beneficiaries. (200-500 words)</w:t>
      </w:r>
    </w:p>
    <w:p w14:paraId="1CC931C7" w14:textId="77777777" w:rsidR="00F034E0" w:rsidRDefault="00F034E0" w:rsidP="003F254C">
      <w:pPr>
        <w:pBdr>
          <w:top w:val="nil"/>
          <w:left w:val="nil"/>
          <w:bottom w:val="nil"/>
          <w:right w:val="nil"/>
          <w:between w:val="nil"/>
        </w:pBdr>
        <w:spacing w:after="0"/>
        <w:rPr>
          <w:rFonts w:ascii="Cambria" w:eastAsia="Cambria" w:hAnsi="Cambria" w:cs="Cambria"/>
          <w:b/>
          <w:color w:val="000000"/>
          <w:sz w:val="21"/>
          <w:szCs w:val="21"/>
        </w:rPr>
      </w:pPr>
    </w:p>
    <w:p w14:paraId="6D876978" w14:textId="77777777" w:rsidR="00F034E0" w:rsidRDefault="00000000">
      <w:pPr>
        <w:numPr>
          <w:ilvl w:val="0"/>
          <w:numId w:val="1"/>
        </w:numPr>
        <w:pBdr>
          <w:top w:val="nil"/>
          <w:left w:val="nil"/>
          <w:bottom w:val="nil"/>
          <w:right w:val="nil"/>
          <w:between w:val="nil"/>
        </w:pBdr>
        <w:spacing w:after="0" w:line="240" w:lineRule="auto"/>
        <w:rPr>
          <w:rFonts w:ascii="Cambria" w:eastAsia="Cambria" w:hAnsi="Cambria" w:cs="Cambria"/>
          <w:b/>
          <w:color w:val="000000"/>
          <w:sz w:val="21"/>
          <w:szCs w:val="21"/>
        </w:rPr>
      </w:pPr>
      <w:r>
        <w:rPr>
          <w:rFonts w:ascii="Cambria" w:eastAsia="Cambria" w:hAnsi="Cambria" w:cs="Cambria"/>
          <w:b/>
          <w:color w:val="000000"/>
          <w:sz w:val="21"/>
          <w:szCs w:val="21"/>
        </w:rPr>
        <w:t>Can the initiative be replicated in a different geography without compromising the efficiency, if required, employing locally available resources? What aspects of the intervention would require customization and what are its limitations?</w:t>
      </w:r>
    </w:p>
    <w:p w14:paraId="7EE61A0D" w14:textId="77777777" w:rsidR="00F034E0" w:rsidRDefault="00F034E0">
      <w:pPr>
        <w:pBdr>
          <w:top w:val="nil"/>
          <w:left w:val="nil"/>
          <w:bottom w:val="nil"/>
          <w:right w:val="nil"/>
          <w:between w:val="nil"/>
        </w:pBdr>
        <w:spacing w:after="0" w:line="240" w:lineRule="auto"/>
        <w:ind w:left="720"/>
        <w:rPr>
          <w:rFonts w:ascii="Cambria" w:eastAsia="Cambria" w:hAnsi="Cambria" w:cs="Cambria"/>
          <w:b/>
          <w:color w:val="000000"/>
          <w:sz w:val="21"/>
          <w:szCs w:val="21"/>
        </w:rPr>
      </w:pPr>
    </w:p>
    <w:p w14:paraId="5C824F7E" w14:textId="77777777" w:rsidR="00F034E0" w:rsidRDefault="00000000">
      <w:pPr>
        <w:numPr>
          <w:ilvl w:val="0"/>
          <w:numId w:val="1"/>
        </w:numPr>
        <w:pBdr>
          <w:top w:val="nil"/>
          <w:left w:val="nil"/>
          <w:bottom w:val="nil"/>
          <w:right w:val="nil"/>
          <w:between w:val="nil"/>
        </w:pBdr>
        <w:spacing w:after="0"/>
        <w:rPr>
          <w:rFonts w:ascii="Cambria" w:eastAsia="Cambria" w:hAnsi="Cambria" w:cs="Cambria"/>
          <w:b/>
          <w:color w:val="000000"/>
          <w:sz w:val="21"/>
          <w:szCs w:val="21"/>
        </w:rPr>
      </w:pPr>
      <w:r>
        <w:rPr>
          <w:rFonts w:ascii="Cambria" w:eastAsia="Cambria" w:hAnsi="Cambria" w:cs="Cambria"/>
          <w:b/>
          <w:color w:val="000000"/>
          <w:sz w:val="21"/>
          <w:szCs w:val="21"/>
        </w:rPr>
        <w:t>Did the implementation of the program adhere to the pre-decided timelines? If not, what impacted the implementation process? (200-500 words)</w:t>
      </w:r>
    </w:p>
    <w:p w14:paraId="0E308ED6" w14:textId="77777777" w:rsidR="00F034E0" w:rsidRDefault="00F034E0">
      <w:pPr>
        <w:pBdr>
          <w:top w:val="nil"/>
          <w:left w:val="nil"/>
          <w:bottom w:val="nil"/>
          <w:right w:val="nil"/>
          <w:between w:val="nil"/>
        </w:pBdr>
        <w:spacing w:after="0"/>
        <w:ind w:left="720"/>
        <w:rPr>
          <w:rFonts w:ascii="Cambria" w:eastAsia="Cambria" w:hAnsi="Cambria" w:cs="Cambria"/>
          <w:b/>
          <w:color w:val="000000"/>
          <w:sz w:val="21"/>
          <w:szCs w:val="21"/>
        </w:rPr>
      </w:pPr>
    </w:p>
    <w:p w14:paraId="77E45718" w14:textId="77777777" w:rsidR="00F034E0" w:rsidRDefault="00000000">
      <w:pPr>
        <w:numPr>
          <w:ilvl w:val="0"/>
          <w:numId w:val="1"/>
        </w:numPr>
        <w:pBdr>
          <w:top w:val="nil"/>
          <w:left w:val="nil"/>
          <w:bottom w:val="nil"/>
          <w:right w:val="nil"/>
          <w:between w:val="nil"/>
        </w:pBdr>
        <w:spacing w:after="0"/>
        <w:rPr>
          <w:rFonts w:ascii="Cambria" w:eastAsia="Cambria" w:hAnsi="Cambria" w:cs="Cambria"/>
          <w:b/>
          <w:color w:val="000000"/>
          <w:sz w:val="21"/>
          <w:szCs w:val="21"/>
        </w:rPr>
      </w:pPr>
      <w:r>
        <w:rPr>
          <w:rFonts w:ascii="Cambria" w:eastAsia="Cambria" w:hAnsi="Cambria" w:cs="Cambria"/>
          <w:b/>
          <w:color w:val="000000"/>
          <w:sz w:val="21"/>
          <w:szCs w:val="21"/>
        </w:rPr>
        <w:t>What differentiates the said initiative and SHG’s efforts from other existing similar initiatives? (200-500 words)</w:t>
      </w:r>
    </w:p>
    <w:p w14:paraId="0DEE2C22" w14:textId="77777777" w:rsidR="00F034E0" w:rsidRDefault="00F034E0">
      <w:pPr>
        <w:pBdr>
          <w:top w:val="nil"/>
          <w:left w:val="nil"/>
          <w:bottom w:val="nil"/>
          <w:right w:val="nil"/>
          <w:between w:val="nil"/>
        </w:pBdr>
        <w:spacing w:after="0" w:line="240" w:lineRule="auto"/>
        <w:ind w:left="720"/>
        <w:rPr>
          <w:rFonts w:ascii="Cambria" w:eastAsia="Cambria" w:hAnsi="Cambria" w:cs="Cambria"/>
          <w:color w:val="000000"/>
          <w:sz w:val="21"/>
          <w:szCs w:val="21"/>
        </w:rPr>
      </w:pPr>
    </w:p>
    <w:p w14:paraId="051FC3EF" w14:textId="77777777" w:rsidR="00F034E0" w:rsidRDefault="00F034E0">
      <w:pPr>
        <w:pBdr>
          <w:top w:val="nil"/>
          <w:left w:val="nil"/>
          <w:bottom w:val="nil"/>
          <w:right w:val="nil"/>
          <w:between w:val="nil"/>
        </w:pBdr>
        <w:spacing w:after="0" w:line="240" w:lineRule="auto"/>
        <w:ind w:left="720"/>
        <w:rPr>
          <w:rFonts w:ascii="Cambria" w:eastAsia="Cambria" w:hAnsi="Cambria" w:cs="Cambria"/>
          <w:color w:val="000000"/>
          <w:sz w:val="21"/>
          <w:szCs w:val="21"/>
        </w:rPr>
      </w:pPr>
    </w:p>
    <w:p w14:paraId="2EAC686A" w14:textId="77777777" w:rsidR="00F034E0" w:rsidRDefault="00000000">
      <w:pPr>
        <w:shd w:val="clear" w:color="auto" w:fill="BFBFBF"/>
        <w:spacing w:after="0" w:line="240" w:lineRule="auto"/>
        <w:jc w:val="both"/>
        <w:rPr>
          <w:rFonts w:ascii="Cambria" w:eastAsia="Cambria" w:hAnsi="Cambria" w:cs="Cambria"/>
          <w:b/>
          <w:color w:val="000000"/>
        </w:rPr>
      </w:pPr>
      <w:r>
        <w:rPr>
          <w:rFonts w:ascii="Cambria" w:eastAsia="Cambria" w:hAnsi="Cambria" w:cs="Cambria"/>
          <w:b/>
          <w:color w:val="000000"/>
        </w:rPr>
        <w:t>Section 4: Supporting Materials</w:t>
      </w:r>
    </w:p>
    <w:p w14:paraId="272E7404" w14:textId="77777777" w:rsidR="00F034E0" w:rsidRDefault="00F034E0">
      <w:pPr>
        <w:pBdr>
          <w:top w:val="nil"/>
          <w:left w:val="nil"/>
          <w:bottom w:val="nil"/>
          <w:right w:val="nil"/>
          <w:between w:val="nil"/>
        </w:pBdr>
        <w:spacing w:after="0" w:line="240" w:lineRule="auto"/>
        <w:jc w:val="both"/>
        <w:rPr>
          <w:rFonts w:ascii="Cambria" w:eastAsia="Cambria" w:hAnsi="Cambria" w:cs="Cambria"/>
          <w:color w:val="000000"/>
        </w:rPr>
      </w:pPr>
    </w:p>
    <w:p w14:paraId="3C257833" w14:textId="77777777" w:rsidR="00F034E0" w:rsidRDefault="00000000">
      <w:pPr>
        <w:spacing w:after="0" w:line="240" w:lineRule="auto"/>
        <w:rPr>
          <w:rFonts w:ascii="Cambria" w:eastAsia="Cambria" w:hAnsi="Cambria" w:cs="Cambria"/>
        </w:rPr>
      </w:pPr>
      <w:bookmarkStart w:id="6" w:name="_3dy6vkm" w:colFirst="0" w:colLast="0"/>
      <w:bookmarkEnd w:id="6"/>
      <w:r>
        <w:rPr>
          <w:rFonts w:ascii="Cambria" w:eastAsia="Cambria" w:hAnsi="Cambria" w:cs="Cambria"/>
        </w:rPr>
        <w:t>If you wish to support your application with documents (reports, publications, etc.), videos, or photographs (Please ensure that the videos/photographs attached as supporting material are of actual implementation), kindly attach the files in the same email as for your application properly. Please ensure that the email size does not exceed 15 MB or else send a link to access the files.</w:t>
      </w:r>
    </w:p>
    <w:p w14:paraId="0480FF98" w14:textId="77777777" w:rsidR="00F034E0" w:rsidRDefault="00F034E0">
      <w:pPr>
        <w:spacing w:after="0" w:line="240" w:lineRule="auto"/>
        <w:rPr>
          <w:rFonts w:ascii="Cambria" w:eastAsia="Cambria" w:hAnsi="Cambria" w:cs="Cambria"/>
          <w:color w:val="000000"/>
        </w:rPr>
      </w:pPr>
    </w:p>
    <w:p w14:paraId="63DA0D22" w14:textId="77777777" w:rsidR="00F034E0" w:rsidRDefault="00F034E0">
      <w:pPr>
        <w:spacing w:after="0" w:line="240" w:lineRule="auto"/>
        <w:rPr>
          <w:rFonts w:ascii="Cambria" w:eastAsia="Cambria" w:hAnsi="Cambria" w:cs="Cambria"/>
          <w:color w:val="000000"/>
        </w:rPr>
      </w:pPr>
    </w:p>
    <w:p w14:paraId="3F36C3EB" w14:textId="77777777" w:rsidR="00F034E0" w:rsidRDefault="00F034E0">
      <w:pPr>
        <w:spacing w:after="0" w:line="240" w:lineRule="auto"/>
        <w:rPr>
          <w:rFonts w:ascii="Cambria" w:eastAsia="Cambria" w:hAnsi="Cambria" w:cs="Cambria"/>
          <w:color w:val="000000"/>
        </w:rPr>
      </w:pPr>
    </w:p>
    <w:p w14:paraId="3306DDCC" w14:textId="77777777" w:rsidR="00F034E0" w:rsidRDefault="00000000">
      <w:pPr>
        <w:shd w:val="clear" w:color="auto" w:fill="BFBFBF"/>
        <w:spacing w:after="0" w:line="240" w:lineRule="auto"/>
        <w:jc w:val="both"/>
        <w:rPr>
          <w:rFonts w:ascii="Cambria" w:eastAsia="Cambria" w:hAnsi="Cambria" w:cs="Cambria"/>
          <w:b/>
          <w:color w:val="000000"/>
        </w:rPr>
      </w:pPr>
      <w:r>
        <w:rPr>
          <w:rFonts w:ascii="Cambria" w:eastAsia="Cambria" w:hAnsi="Cambria" w:cs="Cambria"/>
          <w:b/>
          <w:color w:val="000000"/>
        </w:rPr>
        <w:t>Section 5: Declaration</w:t>
      </w:r>
    </w:p>
    <w:p w14:paraId="2977A344" w14:textId="77777777" w:rsidR="00F034E0" w:rsidRDefault="00F034E0">
      <w:pPr>
        <w:spacing w:after="0" w:line="240" w:lineRule="auto"/>
        <w:jc w:val="both"/>
        <w:rPr>
          <w:rFonts w:ascii="Cambria" w:eastAsia="Cambria" w:hAnsi="Cambria" w:cs="Cambria"/>
          <w:b/>
          <w:color w:val="000000"/>
        </w:rPr>
      </w:pPr>
    </w:p>
    <w:p w14:paraId="6DBF3E78" w14:textId="77777777" w:rsidR="00F034E0" w:rsidRDefault="00000000">
      <w:pPr>
        <w:spacing w:after="0" w:line="240" w:lineRule="auto"/>
        <w:jc w:val="both"/>
        <w:rPr>
          <w:rFonts w:ascii="Cambria" w:eastAsia="Cambria" w:hAnsi="Cambria" w:cs="Cambria"/>
          <w:b/>
          <w:color w:val="000000"/>
        </w:rPr>
      </w:pPr>
      <w:bookmarkStart w:id="7" w:name="_1t3h5sf" w:colFirst="0" w:colLast="0"/>
      <w:bookmarkEnd w:id="7"/>
      <w:r>
        <w:rPr>
          <w:rFonts w:ascii="Cambria" w:eastAsia="Cambria" w:hAnsi="Cambria" w:cs="Cambria"/>
          <w:b/>
          <w:color w:val="365F91"/>
        </w:rPr>
        <w:t>Take the content below on the letterhead of your company and attach it to the questionnaire.</w:t>
      </w:r>
    </w:p>
    <w:p w14:paraId="5CCC6878" w14:textId="77777777" w:rsidR="00F034E0" w:rsidRDefault="00F034E0">
      <w:pPr>
        <w:spacing w:after="0" w:line="240" w:lineRule="auto"/>
        <w:jc w:val="both"/>
        <w:rPr>
          <w:rFonts w:ascii="Cambria" w:eastAsia="Cambria" w:hAnsi="Cambria" w:cs="Cambria"/>
          <w:b/>
          <w:color w:val="000000"/>
        </w:rPr>
      </w:pPr>
    </w:p>
    <w:p w14:paraId="28D0AC92" w14:textId="77777777" w:rsidR="00F034E0" w:rsidRDefault="00000000">
      <w:pPr>
        <w:pBdr>
          <w:top w:val="single" w:sz="8" w:space="0" w:color="4F81BD"/>
          <w:left w:val="single" w:sz="8" w:space="4" w:color="4F81BD"/>
          <w:bottom w:val="single" w:sz="8" w:space="1" w:color="4F81BD"/>
          <w:right w:val="single" w:sz="8" w:space="4" w:color="4F81BD"/>
        </w:pBdr>
        <w:spacing w:line="240" w:lineRule="auto"/>
        <w:jc w:val="center"/>
        <w:rPr>
          <w:rFonts w:ascii="Cambria" w:eastAsia="Cambria" w:hAnsi="Cambria" w:cs="Cambria"/>
          <w:b/>
          <w:color w:val="000000"/>
        </w:rPr>
      </w:pPr>
      <w:r>
        <w:rPr>
          <w:rFonts w:ascii="Cambria" w:eastAsia="Cambria" w:hAnsi="Cambria" w:cs="Cambria"/>
          <w:b/>
          <w:color w:val="000000"/>
        </w:rPr>
        <w:t>DECLARATION</w:t>
      </w:r>
    </w:p>
    <w:p w14:paraId="687922DF" w14:textId="77777777" w:rsidR="00F034E0" w:rsidRDefault="00000000">
      <w:pPr>
        <w:pBdr>
          <w:top w:val="single" w:sz="8" w:space="0" w:color="4F81BD"/>
          <w:left w:val="single" w:sz="8" w:space="4" w:color="4F81BD"/>
          <w:bottom w:val="single" w:sz="8" w:space="1" w:color="4F81BD"/>
          <w:right w:val="single" w:sz="8" w:space="4" w:color="4F81BD"/>
        </w:pBdr>
        <w:spacing w:line="240" w:lineRule="auto"/>
        <w:jc w:val="both"/>
        <w:rPr>
          <w:rFonts w:ascii="Cambria" w:eastAsia="Cambria" w:hAnsi="Cambria" w:cs="Cambria"/>
          <w:color w:val="000000"/>
        </w:rPr>
      </w:pPr>
      <w:r>
        <w:rPr>
          <w:rFonts w:ascii="Cambria" w:eastAsia="Cambria" w:hAnsi="Cambria" w:cs="Cambria"/>
          <w:color w:val="000000"/>
        </w:rPr>
        <w:t>I hereby declare that the data/ information provided in the questionnaire is correct to the best of my knowledge.</w:t>
      </w:r>
    </w:p>
    <w:p w14:paraId="0A3BA9F2" w14:textId="77777777" w:rsidR="00F034E0" w:rsidRDefault="00000000">
      <w:pPr>
        <w:pBdr>
          <w:top w:val="single" w:sz="8" w:space="0" w:color="4F81BD"/>
          <w:left w:val="single" w:sz="8" w:space="4" w:color="4F81BD"/>
          <w:bottom w:val="single" w:sz="8" w:space="1" w:color="4F81BD"/>
          <w:right w:val="single" w:sz="8" w:space="4" w:color="4F81BD"/>
        </w:pBdr>
        <w:spacing w:line="240" w:lineRule="auto"/>
        <w:jc w:val="both"/>
        <w:rPr>
          <w:rFonts w:ascii="Cambria" w:eastAsia="Cambria" w:hAnsi="Cambria" w:cs="Cambria"/>
          <w:color w:val="000000"/>
        </w:rPr>
      </w:pPr>
      <w:r>
        <w:rPr>
          <w:rFonts w:ascii="Cambria" w:eastAsia="Cambria" w:hAnsi="Cambria" w:cs="Cambria"/>
          <w:color w:val="000000"/>
        </w:rPr>
        <w:t>I also declare that the information contained can be used for knowledge sharing and increasing awareness with due acknowledgement.</w:t>
      </w:r>
    </w:p>
    <w:p w14:paraId="2DF34FBA" w14:textId="77777777" w:rsidR="00F034E0" w:rsidRDefault="00F034E0">
      <w:pPr>
        <w:pBdr>
          <w:top w:val="single" w:sz="8" w:space="0" w:color="4F81BD"/>
          <w:left w:val="single" w:sz="8" w:space="4" w:color="4F81BD"/>
          <w:bottom w:val="single" w:sz="8" w:space="1" w:color="4F81BD"/>
          <w:right w:val="single" w:sz="8" w:space="4" w:color="4F81BD"/>
        </w:pBdr>
        <w:spacing w:line="240" w:lineRule="auto"/>
        <w:jc w:val="both"/>
        <w:rPr>
          <w:rFonts w:ascii="Cambria" w:eastAsia="Cambria" w:hAnsi="Cambria" w:cs="Cambria"/>
          <w:color w:val="000000"/>
        </w:rPr>
      </w:pPr>
    </w:p>
    <w:p w14:paraId="6A466FDB" w14:textId="77777777" w:rsidR="00F034E0" w:rsidRDefault="00000000">
      <w:pPr>
        <w:pBdr>
          <w:top w:val="single" w:sz="8" w:space="0" w:color="4F81BD"/>
          <w:left w:val="single" w:sz="8" w:space="4" w:color="4F81BD"/>
          <w:bottom w:val="single" w:sz="8" w:space="1" w:color="4F81BD"/>
          <w:right w:val="single" w:sz="8" w:space="4" w:color="4F81BD"/>
        </w:pBdr>
        <w:spacing w:line="240" w:lineRule="auto"/>
        <w:jc w:val="both"/>
        <w:rPr>
          <w:rFonts w:ascii="Cambria" w:eastAsia="Cambria" w:hAnsi="Cambria" w:cs="Cambria"/>
          <w:b/>
          <w:color w:val="000000"/>
        </w:rPr>
      </w:pPr>
      <w:r>
        <w:rPr>
          <w:rFonts w:ascii="Cambria" w:eastAsia="Cambria" w:hAnsi="Cambria" w:cs="Cambria"/>
          <w:b/>
          <w:color w:val="000000"/>
        </w:rPr>
        <w:t>Date:</w:t>
      </w:r>
      <w:r>
        <w:rPr>
          <w:rFonts w:ascii="Cambria" w:eastAsia="Cambria" w:hAnsi="Cambria" w:cs="Cambria"/>
          <w:color w:val="000000"/>
        </w:rPr>
        <w:t xml:space="preserve"> </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b/>
          <w:color w:val="000000"/>
        </w:rPr>
        <w:t>Digital</w:t>
      </w:r>
      <w:r>
        <w:rPr>
          <w:rFonts w:ascii="Cambria" w:eastAsia="Cambria" w:hAnsi="Cambria" w:cs="Cambria"/>
          <w:color w:val="000000"/>
        </w:rPr>
        <w:t xml:space="preserve"> </w:t>
      </w:r>
      <w:r>
        <w:rPr>
          <w:rFonts w:ascii="Cambria" w:eastAsia="Cambria" w:hAnsi="Cambria" w:cs="Cambria"/>
          <w:b/>
          <w:color w:val="000000"/>
        </w:rPr>
        <w:t>Signature:</w:t>
      </w:r>
    </w:p>
    <w:p w14:paraId="2B3E03DE" w14:textId="77777777" w:rsidR="00F034E0" w:rsidRDefault="00000000">
      <w:pPr>
        <w:pBdr>
          <w:top w:val="single" w:sz="8" w:space="0" w:color="4F81BD"/>
          <w:left w:val="single" w:sz="8" w:space="4" w:color="4F81BD"/>
          <w:bottom w:val="single" w:sz="8" w:space="1" w:color="4F81BD"/>
          <w:right w:val="single" w:sz="8" w:space="4" w:color="4F81BD"/>
        </w:pBdr>
        <w:spacing w:line="240" w:lineRule="auto"/>
        <w:jc w:val="both"/>
        <w:rPr>
          <w:rFonts w:ascii="Cambria" w:eastAsia="Cambria" w:hAnsi="Cambria" w:cs="Cambria"/>
          <w:b/>
          <w:color w:val="000000"/>
        </w:rPr>
      </w:pPr>
      <w:r>
        <w:rPr>
          <w:rFonts w:ascii="Cambria" w:eastAsia="Cambria" w:hAnsi="Cambria" w:cs="Cambria"/>
          <w:b/>
          <w:color w:val="000000"/>
        </w:rPr>
        <w:t xml:space="preserve">Place:              </w:t>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r>
      <w:r>
        <w:rPr>
          <w:rFonts w:ascii="Cambria" w:eastAsia="Cambria" w:hAnsi="Cambria" w:cs="Cambria"/>
          <w:b/>
          <w:color w:val="000000"/>
        </w:rPr>
        <w:tab/>
        <w:t xml:space="preserve">                                           Name and Designation: </w:t>
      </w:r>
    </w:p>
    <w:p w14:paraId="0527374A" w14:textId="77777777" w:rsidR="00F034E0" w:rsidRDefault="00F034E0">
      <w:pPr>
        <w:pBdr>
          <w:top w:val="single" w:sz="8" w:space="0" w:color="4F81BD"/>
          <w:left w:val="single" w:sz="8" w:space="4" w:color="4F81BD"/>
          <w:bottom w:val="single" w:sz="8" w:space="1" w:color="4F81BD"/>
          <w:right w:val="single" w:sz="8" w:space="4" w:color="4F81BD"/>
        </w:pBdr>
        <w:spacing w:line="240" w:lineRule="auto"/>
        <w:jc w:val="both"/>
        <w:rPr>
          <w:rFonts w:ascii="Cambria" w:eastAsia="Cambria" w:hAnsi="Cambria" w:cs="Cambria"/>
          <w:b/>
          <w:color w:val="000000"/>
        </w:rPr>
      </w:pPr>
    </w:p>
    <w:p w14:paraId="4C80CAFA" w14:textId="77777777" w:rsidR="00F034E0" w:rsidRDefault="00F034E0">
      <w:pPr>
        <w:rPr>
          <w:rFonts w:ascii="Cambria" w:eastAsia="Cambria" w:hAnsi="Cambria" w:cs="Cambria"/>
        </w:rPr>
      </w:pPr>
    </w:p>
    <w:p w14:paraId="03F7C266" w14:textId="77777777" w:rsidR="00F034E0" w:rsidRDefault="00F034E0">
      <w:pPr>
        <w:pBdr>
          <w:top w:val="nil"/>
          <w:left w:val="nil"/>
          <w:bottom w:val="nil"/>
          <w:right w:val="nil"/>
          <w:between w:val="nil"/>
        </w:pBdr>
        <w:spacing w:after="0" w:line="240" w:lineRule="auto"/>
        <w:ind w:left="720"/>
        <w:rPr>
          <w:rFonts w:ascii="Cambria" w:eastAsia="Cambria" w:hAnsi="Cambria" w:cs="Cambria"/>
          <w:color w:val="000000"/>
          <w:sz w:val="21"/>
          <w:szCs w:val="21"/>
        </w:rPr>
      </w:pPr>
    </w:p>
    <w:p w14:paraId="52E973E8" w14:textId="77777777" w:rsidR="00F034E0" w:rsidRDefault="00F034E0">
      <w:pPr>
        <w:pBdr>
          <w:top w:val="nil"/>
          <w:left w:val="nil"/>
          <w:bottom w:val="nil"/>
          <w:right w:val="nil"/>
          <w:between w:val="nil"/>
        </w:pBdr>
        <w:spacing w:after="0" w:line="240" w:lineRule="auto"/>
        <w:ind w:left="720"/>
        <w:rPr>
          <w:rFonts w:ascii="Cambria" w:eastAsia="Cambria" w:hAnsi="Cambria" w:cs="Cambria"/>
          <w:color w:val="000000"/>
          <w:sz w:val="21"/>
          <w:szCs w:val="21"/>
        </w:rPr>
      </w:pPr>
    </w:p>
    <w:p w14:paraId="6110759A" w14:textId="77777777" w:rsidR="00F034E0" w:rsidRDefault="00F034E0">
      <w:pPr>
        <w:pBdr>
          <w:top w:val="nil"/>
          <w:left w:val="nil"/>
          <w:bottom w:val="nil"/>
          <w:right w:val="nil"/>
          <w:between w:val="nil"/>
        </w:pBdr>
        <w:spacing w:after="0" w:line="240" w:lineRule="auto"/>
        <w:ind w:left="720"/>
        <w:rPr>
          <w:rFonts w:ascii="Cambria" w:eastAsia="Cambria" w:hAnsi="Cambria" w:cs="Cambria"/>
          <w:b/>
          <w:color w:val="000000"/>
          <w:sz w:val="21"/>
          <w:szCs w:val="21"/>
        </w:rPr>
      </w:pPr>
    </w:p>
    <w:sectPr w:rsidR="00F034E0">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43A0E3" w14:textId="77777777" w:rsidR="004443D0" w:rsidRDefault="004443D0" w:rsidP="003F254C">
      <w:pPr>
        <w:spacing w:after="0" w:line="240" w:lineRule="auto"/>
      </w:pPr>
      <w:r>
        <w:separator/>
      </w:r>
    </w:p>
  </w:endnote>
  <w:endnote w:type="continuationSeparator" w:id="0">
    <w:p w14:paraId="6AD97B38" w14:textId="77777777" w:rsidR="004443D0" w:rsidRDefault="004443D0" w:rsidP="003F2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2BF52B60-5A57-41F9-ABE7-1213AD051544}"/>
    <w:embedBold r:id="rId2" w:fontKey="{1FB0FA8E-0CDD-49FC-B720-3DD6AEB03073}"/>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7843FA6F-22F7-48D2-8927-7745D743CBE6}"/>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4" w:fontKey="{237A51FB-77FD-45DA-8D8F-CC90F0A5CE00}"/>
    <w:embedItalic r:id="rId5" w:fontKey="{48EB285A-A0C2-4C4F-BBBC-32D27C79AEDB}"/>
  </w:font>
  <w:font w:name="Cambria">
    <w:panose1 w:val="02040503050406030204"/>
    <w:charset w:val="00"/>
    <w:family w:val="roman"/>
    <w:pitch w:val="variable"/>
    <w:sig w:usb0="E00006FF" w:usb1="420024FF" w:usb2="02000000" w:usb3="00000000" w:csb0="0000019F" w:csb1="00000000"/>
    <w:embedRegular r:id="rId6" w:fontKey="{5FCE2E8E-AE9B-4700-8638-F95E56A79570}"/>
    <w:embedBold r:id="rId7" w:fontKey="{A532A4DC-F5C2-4BB1-9AB1-BB707F0940CA}"/>
    <w:embedItalic r:id="rId8" w:fontKey="{7017B24C-16DC-4687-8BB0-B27117D45254}"/>
    <w:embedBoldItalic r:id="rId9" w:fontKey="{11AAC4C4-91E9-4CC1-A683-D7A9882F89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7631764"/>
      <w:docPartObj>
        <w:docPartGallery w:val="Page Numbers (Bottom of Page)"/>
        <w:docPartUnique/>
      </w:docPartObj>
    </w:sdtPr>
    <w:sdtEndPr>
      <w:rPr>
        <w:noProof/>
      </w:rPr>
    </w:sdtEndPr>
    <w:sdtContent>
      <w:p w14:paraId="0E02448D" w14:textId="73C6EA30" w:rsidR="003F254C" w:rsidRDefault="003F25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6E2B63" w14:textId="76866057" w:rsidR="003F254C" w:rsidRPr="003F254C" w:rsidRDefault="003F254C" w:rsidP="003F254C">
    <w:pPr>
      <w:pStyle w:val="Footer"/>
      <w:jc w:val="right"/>
      <w:rPr>
        <w:lang w:val="en-US"/>
      </w:rPr>
    </w:pPr>
    <w:r>
      <w:rPr>
        <w:lang w:val="en-US"/>
      </w:rPr>
      <w:t>ISC-FICCI Sanitation Awards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750D3A" w14:textId="77777777" w:rsidR="004443D0" w:rsidRDefault="004443D0" w:rsidP="003F254C">
      <w:pPr>
        <w:spacing w:after="0" w:line="240" w:lineRule="auto"/>
      </w:pPr>
      <w:r>
        <w:separator/>
      </w:r>
    </w:p>
  </w:footnote>
  <w:footnote w:type="continuationSeparator" w:id="0">
    <w:p w14:paraId="49890D1C" w14:textId="77777777" w:rsidR="004443D0" w:rsidRDefault="004443D0" w:rsidP="003F25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8D145B"/>
    <w:multiLevelType w:val="multilevel"/>
    <w:tmpl w:val="1DA00984"/>
    <w:lvl w:ilvl="0">
      <w:start w:val="1"/>
      <w:numFmt w:val="bullet"/>
      <w:lvlText w:val="-"/>
      <w:lvlJc w:val="left"/>
      <w:pPr>
        <w:ind w:left="1440" w:hanging="360"/>
      </w:pPr>
      <w:rPr>
        <w:rFonts w:ascii="Calibri" w:eastAsia="Calibri" w:hAnsi="Calibri" w:cs="Calibri"/>
        <w:b w:val="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29927DD3"/>
    <w:multiLevelType w:val="multilevel"/>
    <w:tmpl w:val="B7E07B5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AFF5200"/>
    <w:multiLevelType w:val="multilevel"/>
    <w:tmpl w:val="1FEE338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4DF1D7E"/>
    <w:multiLevelType w:val="multilevel"/>
    <w:tmpl w:val="36D633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31D7E24"/>
    <w:multiLevelType w:val="hybridMultilevel"/>
    <w:tmpl w:val="02467E74"/>
    <w:lvl w:ilvl="0" w:tplc="40090005">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833375273">
    <w:abstractNumId w:val="1"/>
  </w:num>
  <w:num w:numId="2" w16cid:durableId="1639651469">
    <w:abstractNumId w:val="2"/>
  </w:num>
  <w:num w:numId="3" w16cid:durableId="2121800830">
    <w:abstractNumId w:val="3"/>
  </w:num>
  <w:num w:numId="4" w16cid:durableId="789015054">
    <w:abstractNumId w:val="0"/>
  </w:num>
  <w:num w:numId="5" w16cid:durableId="1326084843">
    <w:abstractNumId w:val="4"/>
    <w:lvlOverride w:ilvl="0"/>
    <w:lvlOverride w:ilvl="1"/>
    <w:lvlOverride w:ilvl="2"/>
    <w:lvlOverride w:ilvl="3"/>
    <w:lvlOverride w:ilvl="4"/>
    <w:lvlOverride w:ilvl="5"/>
    <w:lvlOverride w:ilvl="6"/>
    <w:lvlOverride w:ilvl="7"/>
    <w:lvlOverride w:ilvl="8"/>
  </w:num>
  <w:num w:numId="6" w16cid:durableId="14934505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4E0"/>
    <w:rsid w:val="003F254C"/>
    <w:rsid w:val="004443D0"/>
    <w:rsid w:val="00F034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0199E9"/>
  <w15:docId w15:val="{2C5BC0A1-6403-4601-A703-7E5B74890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after="120" w:line="240" w:lineRule="auto"/>
      <w:ind w:left="360" w:hanging="360"/>
      <w:outlineLvl w:val="0"/>
    </w:pPr>
    <w:rPr>
      <w:rFonts w:ascii="Arial" w:eastAsia="Arial" w:hAnsi="Arial" w:cs="Arial"/>
      <w:b/>
      <w:color w:val="3B3838"/>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3F254C"/>
    <w:pPr>
      <w:ind w:left="720"/>
      <w:contextualSpacing/>
    </w:pPr>
  </w:style>
  <w:style w:type="character" w:styleId="Hyperlink">
    <w:name w:val="Hyperlink"/>
    <w:uiPriority w:val="99"/>
    <w:semiHidden/>
    <w:unhideWhenUsed/>
    <w:rsid w:val="003F254C"/>
    <w:rPr>
      <w:color w:val="0000FF"/>
      <w:u w:val="single"/>
    </w:rPr>
  </w:style>
  <w:style w:type="paragraph" w:styleId="Header">
    <w:name w:val="header"/>
    <w:basedOn w:val="Normal"/>
    <w:link w:val="HeaderChar"/>
    <w:uiPriority w:val="99"/>
    <w:unhideWhenUsed/>
    <w:rsid w:val="003F25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54C"/>
  </w:style>
  <w:style w:type="paragraph" w:styleId="Footer">
    <w:name w:val="footer"/>
    <w:basedOn w:val="Normal"/>
    <w:link w:val="FooterChar"/>
    <w:uiPriority w:val="99"/>
    <w:unhideWhenUsed/>
    <w:rsid w:val="003F25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25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41225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wards@isc.ficci.com" TargetMode="External"/><Relationship Id="rId3" Type="http://schemas.openxmlformats.org/officeDocument/2006/relationships/settings" Target="settings.xml"/><Relationship Id="rId7" Type="http://schemas.openxmlformats.org/officeDocument/2006/relationships/hyperlink" Target="https://mashelkar.com/articles/assured-framework-for-an-assured-success-in-innovati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1144</Words>
  <Characters>6442</Characters>
  <Application>Microsoft Office Word</Application>
  <DocSecurity>0</DocSecurity>
  <Lines>217</Lines>
  <Paragraphs>77</Paragraphs>
  <ScaleCrop>false</ScaleCrop>
  <Company/>
  <LinksUpToDate>false</LinksUpToDate>
  <CharactersWithSpaces>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Rohan Sharma</cp:lastModifiedBy>
  <cp:revision>2</cp:revision>
  <dcterms:created xsi:type="dcterms:W3CDTF">2024-04-10T05:04:00Z</dcterms:created>
  <dcterms:modified xsi:type="dcterms:W3CDTF">2024-04-10T05:08:00Z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9b8d7d02c3dd7f8b91fa2d1cdd6a0ce87f30bb15dce3d1159cc83a9169ea0fc2</vt:lpwstr>
  </property>
</Properties>
</file>